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CE84" w14:textId="77777777" w:rsidR="00196411" w:rsidRPr="00196411" w:rsidRDefault="00196411" w:rsidP="00196411">
      <w:pPr>
        <w:spacing w:before="100" w:beforeAutospacing="1" w:after="100" w:afterAutospacing="1"/>
        <w:rPr>
          <w:rFonts w:ascii="Aptos" w:eastAsia="Times New Roman" w:hAnsi="Aptos" w:cs="Times New Roman"/>
          <w:kern w:val="0"/>
          <w:sz w:val="36"/>
          <w:szCs w:val="36"/>
          <w:lang w:eastAsia="zh-CN"/>
          <w14:ligatures w14:val="none"/>
        </w:rPr>
      </w:pPr>
      <w:r w:rsidRPr="00196411">
        <w:rPr>
          <w:rFonts w:ascii="Aptos" w:eastAsia="Times New Roman" w:hAnsi="Aptos" w:cs="Times New Roman"/>
          <w:b/>
          <w:kern w:val="0"/>
          <w:sz w:val="36"/>
          <w:szCs w:val="36"/>
          <w:lang w:eastAsia="zh-CN"/>
          <w14:ligatures w14:val="none"/>
        </w:rPr>
        <w:t>Open Call — International Demonstration Cluster</w:t>
      </w:r>
    </w:p>
    <w:p w14:paraId="15CD9763" w14:textId="7BEE696F" w:rsidR="00B54A5D" w:rsidRDefault="00B54A5D" w:rsidP="00196411">
      <w:pPr>
        <w:spacing w:before="100" w:beforeAutospacing="1" w:after="100" w:afterAutospacing="1"/>
        <w:rPr>
          <w:rFonts w:ascii="Aptos" w:eastAsia="Times New Roman" w:hAnsi="Aptos" w:cs="Times New Roman"/>
          <w:b/>
          <w:kern w:val="0"/>
          <w:lang w:eastAsia="zh-CN"/>
          <w14:ligatures w14:val="none"/>
        </w:rPr>
      </w:pPr>
      <w:r>
        <w:rPr>
          <w:rFonts w:ascii="Aptos" w:eastAsia="Times New Roman" w:hAnsi="Aptos" w:cs="Times New Roman"/>
          <w:b/>
          <w:kern w:val="0"/>
          <w:lang w:eastAsia="zh-CN"/>
          <w14:ligatures w14:val="none"/>
        </w:rPr>
        <w:t xml:space="preserve">Call opens: </w:t>
      </w:r>
      <w:r w:rsidR="00821AB9">
        <w:rPr>
          <w:rFonts w:ascii="Aptos" w:eastAsia="Times New Roman" w:hAnsi="Aptos" w:cs="Times New Roman"/>
          <w:b/>
          <w:kern w:val="0"/>
          <w:lang w:eastAsia="zh-CN"/>
          <w14:ligatures w14:val="none"/>
        </w:rPr>
        <w:t>1</w:t>
      </w:r>
      <w:r w:rsidR="00271C68">
        <w:rPr>
          <w:rFonts w:ascii="Aptos" w:eastAsia="Times New Roman" w:hAnsi="Aptos" w:cs="Times New Roman"/>
          <w:b/>
          <w:kern w:val="0"/>
          <w:lang w:eastAsia="zh-CN"/>
          <w14:ligatures w14:val="none"/>
        </w:rPr>
        <w:t>3</w:t>
      </w:r>
      <w:r w:rsidR="00196411" w:rsidRPr="00196411">
        <w:rPr>
          <w:rFonts w:ascii="Aptos" w:eastAsia="Times New Roman" w:hAnsi="Aptos" w:cs="Times New Roman"/>
          <w:b/>
          <w:kern w:val="0"/>
          <w:lang w:eastAsia="zh-CN"/>
          <w14:ligatures w14:val="none"/>
        </w:rPr>
        <w:t> </w:t>
      </w:r>
      <w:r w:rsidRPr="00196411">
        <w:rPr>
          <w:rFonts w:ascii="Aptos" w:eastAsia="Times New Roman" w:hAnsi="Aptos" w:cs="Times New Roman"/>
          <w:b/>
          <w:kern w:val="0"/>
          <w:lang w:eastAsia="zh-CN"/>
          <w14:ligatures w14:val="none"/>
        </w:rPr>
        <w:t>May 2025</w:t>
      </w:r>
    </w:p>
    <w:p w14:paraId="02584BE3" w14:textId="5584556C" w:rsidR="00196411" w:rsidRPr="00196411" w:rsidRDefault="00B54A5D" w:rsidP="00196411">
      <w:pPr>
        <w:spacing w:before="100" w:beforeAutospacing="1" w:after="100" w:afterAutospacing="1"/>
        <w:rPr>
          <w:rFonts w:ascii="Aptos" w:eastAsia="Times New Roman" w:hAnsi="Aptos" w:cs="Times New Roman"/>
          <w:kern w:val="0"/>
          <w:lang w:eastAsia="zh-CN"/>
          <w14:ligatures w14:val="none"/>
        </w:rPr>
      </w:pPr>
      <w:r>
        <w:rPr>
          <w:rFonts w:ascii="Aptos" w:eastAsia="Times New Roman" w:hAnsi="Aptos" w:cs="Times New Roman"/>
          <w:b/>
          <w:kern w:val="0"/>
          <w:lang w:eastAsia="zh-CN"/>
          <w14:ligatures w14:val="none"/>
        </w:rPr>
        <w:t xml:space="preserve">Submission deadline: </w:t>
      </w:r>
      <w:r w:rsidR="00821AB9">
        <w:rPr>
          <w:rFonts w:ascii="Aptos" w:eastAsia="Times New Roman" w:hAnsi="Aptos" w:cs="Times New Roman"/>
          <w:b/>
          <w:kern w:val="0"/>
          <w:lang w:eastAsia="zh-CN"/>
          <w14:ligatures w14:val="none"/>
        </w:rPr>
        <w:t>09</w:t>
      </w:r>
      <w:r w:rsidR="00196411" w:rsidRPr="00196411">
        <w:rPr>
          <w:rFonts w:ascii="Aptos" w:eastAsia="Times New Roman" w:hAnsi="Aptos" w:cs="Times New Roman"/>
          <w:b/>
          <w:kern w:val="0"/>
          <w:lang w:eastAsia="zh-CN"/>
          <w14:ligatures w14:val="none"/>
        </w:rPr>
        <w:t> </w:t>
      </w:r>
      <w:r w:rsidR="00821AB9">
        <w:rPr>
          <w:rFonts w:ascii="Aptos" w:eastAsia="Times New Roman" w:hAnsi="Aptos" w:cs="Times New Roman"/>
          <w:b/>
          <w:kern w:val="0"/>
          <w:lang w:eastAsia="zh-CN"/>
          <w14:ligatures w14:val="none"/>
        </w:rPr>
        <w:t>June</w:t>
      </w:r>
      <w:r w:rsidR="00196411" w:rsidRPr="00196411">
        <w:rPr>
          <w:rFonts w:ascii="Aptos" w:eastAsia="Times New Roman" w:hAnsi="Aptos" w:cs="Times New Roman"/>
          <w:b/>
          <w:kern w:val="0"/>
          <w:lang w:eastAsia="zh-CN"/>
          <w14:ligatures w14:val="none"/>
        </w:rPr>
        <w:t> 2025</w:t>
      </w:r>
      <w:r>
        <w:rPr>
          <w:rFonts w:ascii="Aptos" w:eastAsia="Times New Roman" w:hAnsi="Aptos" w:cs="Times New Roman"/>
          <w:b/>
          <w:kern w:val="0"/>
          <w:lang w:eastAsia="zh-CN"/>
          <w14:ligatures w14:val="none"/>
        </w:rPr>
        <w:t xml:space="preserve"> </w:t>
      </w:r>
    </w:p>
    <w:p w14:paraId="10640435" w14:textId="1769E040" w:rsidR="00196411" w:rsidRPr="00196411" w:rsidRDefault="00196411" w:rsidP="00196411">
      <w:pPr>
        <w:rPr>
          <w:rFonts w:ascii="Aptos" w:eastAsia="Times New Roman" w:hAnsi="Aptos" w:cs="Times New Roman"/>
          <w:kern w:val="0"/>
          <w:lang w:eastAsia="zh-CN"/>
          <w14:ligatures w14:val="none"/>
        </w:rPr>
      </w:pPr>
    </w:p>
    <w:p w14:paraId="7ADBB13F" w14:textId="77777777" w:rsidR="00196411" w:rsidRPr="00196411" w:rsidRDefault="00196411" w:rsidP="187BF30F">
      <w:pPr>
        <w:spacing w:before="100" w:beforeAutospacing="1" w:after="100" w:afterAutospacing="1"/>
        <w:outlineLvl w:val="2"/>
        <w:rPr>
          <w:rFonts w:ascii="Aptos" w:eastAsia="Times New Roman" w:hAnsi="Aptos" w:cs="Times New Roman"/>
          <w:b/>
          <w:bCs/>
          <w:kern w:val="0"/>
          <w:sz w:val="27"/>
          <w:szCs w:val="27"/>
          <w:lang w:eastAsia="zh-CN"/>
          <w14:ligatures w14:val="none"/>
        </w:rPr>
      </w:pPr>
      <w:r w:rsidRPr="187BF30F">
        <w:rPr>
          <w:rFonts w:ascii="Aptos" w:eastAsia="Times New Roman" w:hAnsi="Aptos" w:cs="Times New Roman"/>
          <w:b/>
          <w:bCs/>
          <w:kern w:val="0"/>
          <w:sz w:val="27"/>
          <w:szCs w:val="27"/>
          <w:lang w:eastAsia="zh-CN"/>
          <w14:ligatures w14:val="none"/>
        </w:rPr>
        <w:t>1.  Purpose of the call</w:t>
      </w:r>
    </w:p>
    <w:p w14:paraId="459CDE66" w14:textId="77777777" w:rsidR="00CC6637" w:rsidRPr="00CC6637" w:rsidRDefault="004423C2" w:rsidP="004423C2">
      <w:pPr>
        <w:jc w:val="both"/>
        <w:rPr>
          <w:rFonts w:ascii="Aptos" w:eastAsia="Times New Roman" w:hAnsi="Aptos" w:cs="Times New Roman"/>
          <w:kern w:val="0"/>
          <w:lang w:eastAsia="zh-CN"/>
          <w14:ligatures w14:val="none"/>
        </w:rPr>
      </w:pPr>
      <w:r w:rsidRPr="00CC6637">
        <w:rPr>
          <w:rFonts w:ascii="Aptos" w:eastAsia="Times New Roman" w:hAnsi="Aptos" w:cs="Times New Roman"/>
          <w:kern w:val="0"/>
          <w:lang w:eastAsia="zh-CN"/>
          <w14:ligatures w14:val="none"/>
        </w:rPr>
        <w:t>eBRT2030 aims to validate the next generation of zero-emission Bus Rapid Transit (</w:t>
      </w:r>
      <w:proofErr w:type="spellStart"/>
      <w:r w:rsidRPr="00CC6637">
        <w:rPr>
          <w:rFonts w:ascii="Aptos" w:eastAsia="Times New Roman" w:hAnsi="Aptos" w:cs="Times New Roman"/>
          <w:kern w:val="0"/>
          <w:lang w:eastAsia="zh-CN"/>
          <w14:ligatures w14:val="none"/>
        </w:rPr>
        <w:t>eBRT</w:t>
      </w:r>
      <w:proofErr w:type="spellEnd"/>
      <w:r w:rsidRPr="00CC6637">
        <w:rPr>
          <w:rFonts w:ascii="Aptos" w:eastAsia="Times New Roman" w:hAnsi="Aptos" w:cs="Times New Roman"/>
          <w:kern w:val="0"/>
          <w:lang w:eastAsia="zh-CN"/>
          <w14:ligatures w14:val="none"/>
        </w:rPr>
        <w:t>) solutions through six European demonstrations and one international demonstration and replication cluster in Latin America</w:t>
      </w:r>
      <w:r w:rsidR="00CC6637" w:rsidRPr="00CC6637">
        <w:rPr>
          <w:rFonts w:ascii="Aptos" w:eastAsia="Times New Roman" w:hAnsi="Aptos" w:cs="Times New Roman"/>
          <w:kern w:val="0"/>
          <w:lang w:eastAsia="zh-CN"/>
          <w14:ligatures w14:val="none"/>
        </w:rPr>
        <w:t xml:space="preserve"> and Africa.</w:t>
      </w:r>
    </w:p>
    <w:p w14:paraId="38C0AAAE" w14:textId="77777777" w:rsidR="00CC6637" w:rsidRDefault="00CC6637" w:rsidP="004423C2">
      <w:pPr>
        <w:jc w:val="both"/>
        <w:rPr>
          <w:rFonts w:ascii="Aptos" w:eastAsia="Times New Roman" w:hAnsi="Aptos" w:cs="Times New Roman"/>
          <w:kern w:val="0"/>
          <w:lang w:eastAsia="zh-CN"/>
          <w14:ligatures w14:val="none"/>
        </w:rPr>
      </w:pPr>
    </w:p>
    <w:p w14:paraId="67836C23" w14:textId="6CD26911" w:rsidR="004423C2" w:rsidRDefault="004423C2" w:rsidP="004423C2">
      <w:pPr>
        <w:jc w:val="both"/>
        <w:rPr>
          <w:rFonts w:ascii="Aptos" w:eastAsia="Times New Roman" w:hAnsi="Aptos" w:cs="Times New Roman"/>
          <w:kern w:val="0"/>
          <w:lang w:eastAsia="zh-CN"/>
          <w14:ligatures w14:val="none"/>
        </w:rPr>
      </w:pPr>
      <w:r w:rsidRPr="004423C2">
        <w:rPr>
          <w:rFonts w:ascii="Aptos" w:eastAsia="Times New Roman" w:hAnsi="Aptos" w:cs="Times New Roman"/>
          <w:kern w:val="0"/>
          <w:lang w:eastAsia="zh-CN"/>
          <w14:ligatures w14:val="none"/>
        </w:rPr>
        <w:t>The cluster builds on a flagship pilot in Bogotá, with additional small-scale demonstrations in selected cities across Africa</w:t>
      </w:r>
      <w:r w:rsidR="00CC6637">
        <w:rPr>
          <w:rFonts w:ascii="Aptos" w:eastAsia="Times New Roman" w:hAnsi="Aptos" w:cs="Times New Roman"/>
          <w:kern w:val="0"/>
          <w:lang w:eastAsia="zh-CN"/>
          <w14:ligatures w14:val="none"/>
        </w:rPr>
        <w:t>,</w:t>
      </w:r>
      <w:r w:rsidRPr="004423C2">
        <w:rPr>
          <w:rFonts w:ascii="Aptos" w:eastAsia="Times New Roman" w:hAnsi="Aptos" w:cs="Times New Roman"/>
          <w:kern w:val="0"/>
          <w:lang w:eastAsia="zh-CN"/>
          <w14:ligatures w14:val="none"/>
        </w:rPr>
        <w:t xml:space="preserve"> Latin America</w:t>
      </w:r>
      <w:r w:rsidR="00CC6637">
        <w:rPr>
          <w:rFonts w:ascii="Aptos" w:eastAsia="Times New Roman" w:hAnsi="Aptos" w:cs="Times New Roman"/>
          <w:kern w:val="0"/>
          <w:lang w:eastAsia="zh-CN"/>
          <w14:ligatures w14:val="none"/>
        </w:rPr>
        <w:t xml:space="preserve"> and Asia</w:t>
      </w:r>
      <w:r w:rsidRPr="004423C2">
        <w:rPr>
          <w:rFonts w:ascii="Aptos" w:eastAsia="Times New Roman" w:hAnsi="Aptos" w:cs="Times New Roman"/>
          <w:kern w:val="0"/>
          <w:lang w:eastAsia="zh-CN"/>
          <w14:ligatures w14:val="none"/>
        </w:rPr>
        <w:t xml:space="preserve">. Through this open call, </w:t>
      </w:r>
      <w:r w:rsidR="00CF66EF" w:rsidRPr="00CF66EF">
        <w:rPr>
          <w:rFonts w:ascii="Aptos" w:eastAsia="Times New Roman" w:hAnsi="Aptos" w:cs="Times New Roman"/>
          <w:kern w:val="0"/>
          <w:lang w:eastAsia="zh-CN"/>
          <w14:ligatures w14:val="none"/>
        </w:rPr>
        <w:t xml:space="preserve">the </w:t>
      </w:r>
      <w:r w:rsidR="00CF66EF" w:rsidRPr="00CC6637">
        <w:rPr>
          <w:rFonts w:ascii="Aptos" w:eastAsia="Times New Roman" w:hAnsi="Aptos" w:cs="Times New Roman"/>
          <w:b/>
          <w:bCs/>
          <w:kern w:val="0"/>
          <w:lang w:eastAsia="zh-CN"/>
          <w14:ligatures w14:val="none"/>
        </w:rPr>
        <w:t>eBRT2030 project seeks to expand to</w:t>
      </w:r>
      <w:r w:rsidR="00CF66EF" w:rsidRPr="00CF66EF">
        <w:rPr>
          <w:rFonts w:ascii="Aptos" w:eastAsia="Times New Roman" w:hAnsi="Aptos" w:cs="Times New Roman"/>
          <w:kern w:val="0"/>
          <w:lang w:eastAsia="zh-CN"/>
          <w14:ligatures w14:val="none"/>
        </w:rPr>
        <w:t xml:space="preserve"> </w:t>
      </w:r>
      <w:r w:rsidR="00CF66EF" w:rsidRPr="00CF66EF">
        <w:rPr>
          <w:rFonts w:ascii="Aptos" w:eastAsia="Times New Roman" w:hAnsi="Aptos" w:cs="Times New Roman"/>
          <w:b/>
          <w:bCs/>
          <w:kern w:val="0"/>
          <w:lang w:eastAsia="zh-CN"/>
          <w14:ligatures w14:val="none"/>
        </w:rPr>
        <w:t>3 new additional small scale demonstrations</w:t>
      </w:r>
      <w:r w:rsidR="00CF66EF" w:rsidRPr="00CF66EF">
        <w:rPr>
          <w:rFonts w:ascii="Aptos" w:eastAsia="Times New Roman" w:hAnsi="Aptos" w:cs="Times New Roman"/>
          <w:kern w:val="0"/>
          <w:lang w:eastAsia="zh-CN"/>
          <w14:ligatures w14:val="none"/>
        </w:rPr>
        <w:t>.</w:t>
      </w:r>
    </w:p>
    <w:p w14:paraId="0DE50C10" w14:textId="77777777" w:rsidR="004423C2" w:rsidRPr="004423C2" w:rsidRDefault="004423C2" w:rsidP="004423C2">
      <w:pPr>
        <w:jc w:val="both"/>
        <w:rPr>
          <w:rFonts w:ascii="Aptos" w:eastAsia="Times New Roman" w:hAnsi="Aptos" w:cs="Times New Roman"/>
          <w:kern w:val="0"/>
          <w:lang w:eastAsia="zh-CN"/>
          <w14:ligatures w14:val="none"/>
        </w:rPr>
      </w:pPr>
    </w:p>
    <w:p w14:paraId="601295BD" w14:textId="77777777" w:rsidR="004423C2" w:rsidRPr="004423C2" w:rsidRDefault="004423C2" w:rsidP="004423C2">
      <w:pPr>
        <w:jc w:val="both"/>
        <w:rPr>
          <w:rFonts w:ascii="Aptos" w:eastAsia="Times New Roman" w:hAnsi="Aptos" w:cs="Times New Roman"/>
          <w:kern w:val="0"/>
          <w:lang w:eastAsia="zh-CN"/>
          <w14:ligatures w14:val="none"/>
        </w:rPr>
      </w:pPr>
      <w:r w:rsidRPr="004423C2">
        <w:rPr>
          <w:rFonts w:ascii="Aptos" w:eastAsia="Times New Roman" w:hAnsi="Aptos" w:cs="Times New Roman"/>
          <w:kern w:val="0"/>
          <w:lang w:eastAsia="zh-CN"/>
          <w14:ligatures w14:val="none"/>
        </w:rPr>
        <w:t>Selected partners will co-develop, test, and showcase eBRT2030 innovations (including vehicles, smart charging, IoT solutions, last-mile connectivity, fleet management, and other tools) in live operations, feeding data back to the European demos and accelerating global deployment.</w:t>
      </w:r>
    </w:p>
    <w:p w14:paraId="555099EA" w14:textId="77777777" w:rsidR="00196411" w:rsidRPr="00196411" w:rsidRDefault="00196411" w:rsidP="00196411">
      <w:pPr>
        <w:spacing w:before="100" w:beforeAutospacing="1" w:after="100" w:afterAutospacing="1"/>
        <w:outlineLvl w:val="2"/>
        <w:rPr>
          <w:rFonts w:ascii="Aptos" w:eastAsia="Times New Roman" w:hAnsi="Aptos" w:cs="Times New Roman"/>
          <w:b/>
          <w:kern w:val="0"/>
          <w:sz w:val="27"/>
          <w:szCs w:val="27"/>
          <w:lang w:eastAsia="zh-CN"/>
          <w14:ligatures w14:val="none"/>
        </w:rPr>
      </w:pPr>
      <w:r w:rsidRPr="00196411">
        <w:rPr>
          <w:rFonts w:ascii="Aptos" w:eastAsia="Times New Roman" w:hAnsi="Aptos" w:cs="Times New Roman"/>
          <w:b/>
          <w:kern w:val="0"/>
          <w:sz w:val="27"/>
          <w:szCs w:val="27"/>
          <w:lang w:eastAsia="zh-CN"/>
          <w14:ligatures w14:val="none"/>
        </w:rPr>
        <w:t>2.  Who can apply?</w:t>
      </w:r>
    </w:p>
    <w:p w14:paraId="102D9B80" w14:textId="77777777" w:rsidR="00196411" w:rsidRPr="00196411" w:rsidRDefault="00196411" w:rsidP="00196411">
      <w:pPr>
        <w:numPr>
          <w:ilvl w:val="0"/>
          <w:numId w:val="1"/>
        </w:num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b/>
          <w:kern w:val="0"/>
          <w:lang w:eastAsia="zh-CN"/>
          <w14:ligatures w14:val="none"/>
        </w:rPr>
        <w:t>City authorities / transport agencies</w:t>
      </w:r>
      <w:r w:rsidRPr="00196411">
        <w:rPr>
          <w:rFonts w:ascii="Aptos" w:eastAsia="Times New Roman" w:hAnsi="Aptos" w:cs="Times New Roman"/>
          <w:kern w:val="0"/>
          <w:lang w:eastAsia="zh-CN"/>
          <w14:ligatures w14:val="none"/>
        </w:rPr>
        <w:t xml:space="preserve"> and </w:t>
      </w:r>
      <w:r w:rsidRPr="00196411">
        <w:rPr>
          <w:rFonts w:ascii="Aptos" w:eastAsia="Times New Roman" w:hAnsi="Aptos" w:cs="Times New Roman"/>
          <w:b/>
          <w:kern w:val="0"/>
          <w:lang w:eastAsia="zh-CN"/>
          <w14:ligatures w14:val="none"/>
        </w:rPr>
        <w:t>public or private PTOs</w:t>
      </w:r>
      <w:r w:rsidRPr="00196411">
        <w:rPr>
          <w:rFonts w:ascii="Aptos" w:eastAsia="Times New Roman" w:hAnsi="Aptos" w:cs="Times New Roman"/>
          <w:kern w:val="0"/>
          <w:lang w:eastAsia="zh-CN"/>
          <w14:ligatures w14:val="none"/>
        </w:rPr>
        <w:t xml:space="preserve"> operating (or planning) BRT/e</w:t>
      </w:r>
      <w:r w:rsidRPr="00196411">
        <w:rPr>
          <w:rFonts w:ascii="Aptos" w:eastAsia="Times New Roman" w:hAnsi="Aptos" w:cs="Times New Roman"/>
          <w:kern w:val="0"/>
          <w:lang w:eastAsia="zh-CN"/>
          <w14:ligatures w14:val="none"/>
        </w:rPr>
        <w:noBreakHyphen/>
        <w:t>bus corridors in Africa, Latin America, Asia or the Caribbean.</w:t>
      </w:r>
    </w:p>
    <w:p w14:paraId="40B329C8" w14:textId="5525E7E7" w:rsidR="00196411" w:rsidRPr="00196411" w:rsidRDefault="00196411" w:rsidP="187BF30F">
      <w:pPr>
        <w:numPr>
          <w:ilvl w:val="0"/>
          <w:numId w:val="1"/>
        </w:num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 xml:space="preserve">Commitment to deploy at least a </w:t>
      </w:r>
      <w:r w:rsidRPr="187BF30F">
        <w:rPr>
          <w:rFonts w:ascii="Aptos" w:eastAsia="Times New Roman" w:hAnsi="Aptos" w:cs="Times New Roman"/>
          <w:b/>
          <w:bCs/>
          <w:kern w:val="0"/>
          <w:lang w:eastAsia="zh-CN"/>
          <w14:ligatures w14:val="none"/>
        </w:rPr>
        <w:t xml:space="preserve">feasibility study plus a </w:t>
      </w:r>
      <w:r w:rsidR="79F743BD" w:rsidRPr="187BF30F">
        <w:rPr>
          <w:rFonts w:ascii="Aptos" w:eastAsia="Times New Roman" w:hAnsi="Aptos" w:cs="Times New Roman"/>
          <w:b/>
          <w:bCs/>
          <w:kern w:val="0"/>
          <w:lang w:eastAsia="zh-CN"/>
          <w14:ligatures w14:val="none"/>
        </w:rPr>
        <w:t>small-scale</w:t>
      </w:r>
      <w:r w:rsidRPr="187BF30F">
        <w:rPr>
          <w:rFonts w:ascii="Aptos" w:eastAsia="Times New Roman" w:hAnsi="Aptos" w:cs="Times New Roman"/>
          <w:b/>
          <w:bCs/>
          <w:kern w:val="0"/>
          <w:lang w:eastAsia="zh-CN"/>
          <w14:ligatures w14:val="none"/>
        </w:rPr>
        <w:noBreakHyphen/>
        <w:t xml:space="preserve"> pilot (e.g. 13 </w:t>
      </w:r>
      <w:r w:rsidRPr="187BF30F">
        <w:rPr>
          <w:rFonts w:ascii="Aptos" w:eastAsia="Times New Roman" w:hAnsi="Aptos" w:cs="Times New Roman"/>
          <w:b/>
          <w:bCs/>
          <w:kern w:val="0"/>
          <w:lang w:eastAsia="zh-CN"/>
          <w14:ligatures w14:val="none"/>
        </w:rPr>
        <w:noBreakHyphen/>
      </w:r>
      <w:proofErr w:type="spellStart"/>
      <w:r w:rsidRPr="187BF30F">
        <w:rPr>
          <w:rFonts w:ascii="Aptos" w:eastAsia="Times New Roman" w:hAnsi="Aptos" w:cs="Times New Roman"/>
          <w:b/>
          <w:bCs/>
          <w:kern w:val="0"/>
          <w:lang w:eastAsia="zh-CN"/>
          <w14:ligatures w14:val="none"/>
        </w:rPr>
        <w:t>ebuses</w:t>
      </w:r>
      <w:proofErr w:type="spellEnd"/>
      <w:r w:rsidRPr="187BF30F">
        <w:rPr>
          <w:rFonts w:ascii="Aptos" w:eastAsia="Times New Roman" w:hAnsi="Aptos" w:cs="Times New Roman"/>
          <w:b/>
          <w:bCs/>
          <w:kern w:val="0"/>
          <w:lang w:eastAsia="zh-CN"/>
          <w14:ligatures w14:val="none"/>
        </w:rPr>
        <w:noBreakHyphen/>
        <w:t>, charging point or ITS application)</w:t>
      </w:r>
      <w:r w:rsidRPr="00196411">
        <w:rPr>
          <w:rFonts w:ascii="Aptos" w:eastAsia="Times New Roman" w:hAnsi="Aptos" w:cs="Times New Roman"/>
          <w:kern w:val="0"/>
          <w:lang w:eastAsia="zh-CN"/>
          <w14:ligatures w14:val="none"/>
        </w:rPr>
        <w:t xml:space="preserve"> during 202</w:t>
      </w:r>
      <w:r w:rsidR="007F6AC8">
        <w:rPr>
          <w:rFonts w:ascii="Aptos" w:eastAsia="Times New Roman" w:hAnsi="Aptos" w:cs="Times New Roman"/>
          <w:kern w:val="0"/>
          <w:lang w:eastAsia="zh-CN"/>
          <w14:ligatures w14:val="none"/>
        </w:rPr>
        <w:t>5</w:t>
      </w:r>
      <w:r w:rsidRPr="00196411">
        <w:rPr>
          <w:rFonts w:ascii="Aptos" w:eastAsia="Times New Roman" w:hAnsi="Aptos" w:cs="Times New Roman"/>
          <w:kern w:val="0"/>
          <w:lang w:eastAsia="zh-CN"/>
          <w14:ligatures w14:val="none"/>
        </w:rPr>
        <w:t>–202</w:t>
      </w:r>
      <w:r w:rsidR="007F6AC8">
        <w:rPr>
          <w:rFonts w:ascii="Aptos" w:eastAsia="Times New Roman" w:hAnsi="Aptos" w:cs="Times New Roman"/>
          <w:kern w:val="0"/>
          <w:lang w:eastAsia="zh-CN"/>
          <w14:ligatures w14:val="none"/>
        </w:rPr>
        <w:t>6</w:t>
      </w:r>
      <w:r w:rsidRPr="00196411">
        <w:rPr>
          <w:rFonts w:ascii="Aptos" w:eastAsia="Times New Roman" w:hAnsi="Aptos" w:cs="Times New Roman"/>
          <w:kern w:val="0"/>
          <w:lang w:eastAsia="zh-CN"/>
          <w14:ligatures w14:val="none"/>
        </w:rPr>
        <w:t>, using the project’s s</w:t>
      </w:r>
      <w:r w:rsidR="26B52F25" w:rsidRPr="00196411">
        <w:rPr>
          <w:rFonts w:ascii="Aptos" w:eastAsia="Times New Roman" w:hAnsi="Aptos" w:cs="Times New Roman"/>
          <w:kern w:val="0"/>
          <w:lang w:eastAsia="zh-CN"/>
          <w14:ligatures w14:val="none"/>
        </w:rPr>
        <w:t xml:space="preserve"> </w:t>
      </w:r>
      <w:r w:rsidRPr="00196411">
        <w:rPr>
          <w:rFonts w:ascii="Aptos" w:eastAsia="Times New Roman" w:hAnsi="Aptos" w:cs="Times New Roman"/>
          <w:kern w:val="0"/>
          <w:lang w:eastAsia="zh-CN"/>
          <w14:ligatures w14:val="none"/>
        </w:rPr>
        <w:noBreakHyphen/>
        <w:t>funds and local co</w:t>
      </w:r>
      <w:r w:rsidRPr="00196411">
        <w:rPr>
          <w:rFonts w:ascii="Aptos" w:eastAsia="Times New Roman" w:hAnsi="Aptos" w:cs="Times New Roman"/>
          <w:kern w:val="0"/>
          <w:lang w:eastAsia="zh-CN"/>
          <w14:ligatures w14:val="none"/>
        </w:rPr>
        <w:noBreakHyphen/>
        <w:t>financing.</w:t>
      </w:r>
    </w:p>
    <w:p w14:paraId="7FCCDDA8" w14:textId="0F53E67D" w:rsidR="00196411" w:rsidRPr="00271C68" w:rsidRDefault="00196411" w:rsidP="00196411">
      <w:pPr>
        <w:numPr>
          <w:ilvl w:val="0"/>
          <w:numId w:val="1"/>
        </w:num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 xml:space="preserve">Ability to provide operational data and engage in joint </w:t>
      </w:r>
      <w:r w:rsidR="3F7BDA80" w:rsidRPr="00196411">
        <w:rPr>
          <w:rFonts w:ascii="Aptos" w:eastAsia="Times New Roman" w:hAnsi="Aptos" w:cs="Times New Roman"/>
          <w:kern w:val="0"/>
          <w:lang w:eastAsia="zh-CN"/>
          <w14:ligatures w14:val="none"/>
        </w:rPr>
        <w:t>capacity building</w:t>
      </w:r>
      <w:r w:rsidRPr="00196411">
        <w:rPr>
          <w:rFonts w:ascii="Aptos" w:eastAsia="Times New Roman" w:hAnsi="Aptos" w:cs="Times New Roman"/>
          <w:kern w:val="0"/>
          <w:lang w:eastAsia="zh-CN"/>
          <w14:ligatures w14:val="none"/>
        </w:rPr>
        <w:noBreakHyphen/>
        <w:t xml:space="preserve"> activities with the eBRT2030 consortium (UITP, UEMI, OEMs, universities, etc.).</w:t>
      </w:r>
    </w:p>
    <w:p w14:paraId="7F4C2D4C" w14:textId="20BDF6F8" w:rsidR="187BF30F" w:rsidRPr="00271C68" w:rsidRDefault="00196411" w:rsidP="00271C68">
      <w:pPr>
        <w:spacing w:before="100" w:beforeAutospacing="1" w:after="100" w:afterAutospacing="1"/>
        <w:outlineLvl w:val="2"/>
        <w:rPr>
          <w:rFonts w:ascii="Aptos" w:eastAsia="Times New Roman" w:hAnsi="Aptos" w:cs="Times New Roman"/>
          <w:b/>
          <w:kern w:val="0"/>
          <w:sz w:val="27"/>
          <w:szCs w:val="27"/>
          <w:lang w:eastAsia="zh-CN"/>
          <w14:ligatures w14:val="none"/>
        </w:rPr>
      </w:pPr>
      <w:r w:rsidRPr="187BF30F">
        <w:rPr>
          <w:rFonts w:ascii="Aptos" w:eastAsia="Times New Roman" w:hAnsi="Aptos" w:cs="Times New Roman"/>
          <w:b/>
          <w:bCs/>
          <w:kern w:val="0"/>
          <w:sz w:val="27"/>
          <w:szCs w:val="27"/>
          <w:lang w:eastAsia="zh-CN"/>
          <w14:ligatures w14:val="none"/>
        </w:rPr>
        <w:t>3.  What is offered?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2"/>
        <w:gridCol w:w="6024"/>
      </w:tblGrid>
      <w:tr w:rsidR="00196411" w:rsidRPr="00196411" w14:paraId="173AC1B5" w14:textId="77777777" w:rsidTr="187BF30F">
        <w:trPr>
          <w:trHeight w:val="300"/>
          <w:tblHeader/>
          <w:tblCellSpacing w:w="15" w:type="dxa"/>
        </w:trPr>
        <w:tc>
          <w:tcPr>
            <w:tcW w:w="0" w:type="auto"/>
            <w:vAlign w:val="center"/>
            <w:hideMark/>
          </w:tcPr>
          <w:p w14:paraId="1B431D61" w14:textId="77777777" w:rsidR="00196411" w:rsidRPr="00196411" w:rsidRDefault="00196411" w:rsidP="002C3C17">
            <w:pPr>
              <w:spacing w:before="100" w:beforeAutospacing="1" w:after="100" w:afterAutospacing="1"/>
              <w:jc w:val="center"/>
              <w:rPr>
                <w:rFonts w:ascii="Aptos" w:eastAsia="Times New Roman" w:hAnsi="Aptos" w:cs="Times New Roman"/>
                <w:b/>
                <w:bCs/>
                <w:kern w:val="0"/>
                <w:lang w:eastAsia="zh-CN"/>
                <w14:ligatures w14:val="none"/>
              </w:rPr>
            </w:pPr>
            <w:r w:rsidRPr="187BF30F">
              <w:rPr>
                <w:rFonts w:ascii="Aptos" w:eastAsia="Times New Roman" w:hAnsi="Aptos" w:cs="Times New Roman"/>
                <w:b/>
                <w:bCs/>
                <w:kern w:val="0"/>
                <w:lang w:eastAsia="zh-CN"/>
                <w14:ligatures w14:val="none"/>
              </w:rPr>
              <w:t>Support package</w:t>
            </w:r>
          </w:p>
        </w:tc>
        <w:tc>
          <w:tcPr>
            <w:tcW w:w="0" w:type="auto"/>
            <w:vAlign w:val="center"/>
            <w:hideMark/>
          </w:tcPr>
          <w:p w14:paraId="78CACD81" w14:textId="77777777" w:rsidR="00196411" w:rsidRPr="00196411" w:rsidRDefault="00196411" w:rsidP="00196411">
            <w:pPr>
              <w:spacing w:before="100" w:beforeAutospacing="1" w:after="100" w:afterAutospacing="1"/>
              <w:jc w:val="center"/>
              <w:rPr>
                <w:rFonts w:ascii="Aptos" w:eastAsia="Times New Roman" w:hAnsi="Aptos" w:cs="Times New Roman"/>
                <w:b/>
                <w:kern w:val="0"/>
                <w:lang w:eastAsia="zh-CN"/>
                <w14:ligatures w14:val="none"/>
              </w:rPr>
            </w:pPr>
            <w:r w:rsidRPr="00196411">
              <w:rPr>
                <w:rFonts w:ascii="Aptos" w:eastAsia="Times New Roman" w:hAnsi="Aptos" w:cs="Times New Roman"/>
                <w:b/>
                <w:kern w:val="0"/>
                <w:lang w:eastAsia="zh-CN"/>
                <w14:ligatures w14:val="none"/>
              </w:rPr>
              <w:t>Details &amp; reference in Grant Agreement</w:t>
            </w:r>
          </w:p>
        </w:tc>
      </w:tr>
      <w:tr w:rsidR="187BF30F" w14:paraId="5D101514" w14:textId="77777777" w:rsidTr="187BF30F">
        <w:trPr>
          <w:trHeight w:val="300"/>
          <w:tblHeader/>
          <w:tblCellSpacing w:w="15" w:type="dxa"/>
        </w:trPr>
        <w:tc>
          <w:tcPr>
            <w:tcW w:w="2964" w:type="dxa"/>
            <w:vAlign w:val="center"/>
            <w:hideMark/>
          </w:tcPr>
          <w:p w14:paraId="245DC47E" w14:textId="3A8BC988" w:rsidR="187BF30F" w:rsidRDefault="187BF30F" w:rsidP="187BF30F">
            <w:pPr>
              <w:jc w:val="center"/>
              <w:rPr>
                <w:rFonts w:ascii="Aptos" w:eastAsia="Times New Roman" w:hAnsi="Aptos" w:cs="Times New Roman"/>
                <w:b/>
                <w:bCs/>
                <w:lang w:eastAsia="zh-CN"/>
              </w:rPr>
            </w:pPr>
          </w:p>
        </w:tc>
        <w:tc>
          <w:tcPr>
            <w:tcW w:w="6062" w:type="dxa"/>
            <w:vAlign w:val="center"/>
            <w:hideMark/>
          </w:tcPr>
          <w:p w14:paraId="45B82E9C" w14:textId="1B13F6DF" w:rsidR="187BF30F" w:rsidRDefault="187BF30F" w:rsidP="187BF30F">
            <w:pPr>
              <w:jc w:val="center"/>
              <w:rPr>
                <w:rFonts w:ascii="Aptos" w:eastAsia="Times New Roman" w:hAnsi="Aptos" w:cs="Times New Roman"/>
                <w:b/>
                <w:bCs/>
                <w:lang w:eastAsia="zh-CN"/>
              </w:rPr>
            </w:pPr>
          </w:p>
        </w:tc>
      </w:tr>
      <w:tr w:rsidR="00196411" w:rsidRPr="00196411" w14:paraId="3F23D87A" w14:textId="77777777" w:rsidTr="187BF30F">
        <w:trPr>
          <w:tblCellSpacing w:w="15" w:type="dxa"/>
        </w:trPr>
        <w:tc>
          <w:tcPr>
            <w:tcW w:w="0" w:type="auto"/>
            <w:vAlign w:val="center"/>
            <w:hideMark/>
          </w:tcPr>
          <w:p w14:paraId="750299E2" w14:textId="396498E8" w:rsidR="00196411" w:rsidRPr="00196411" w:rsidRDefault="00196411" w:rsidP="187BF30F">
            <w:pPr>
              <w:spacing w:before="100" w:beforeAutospacing="1" w:after="100" w:afterAutospacing="1"/>
              <w:rPr>
                <w:rFonts w:ascii="Aptos" w:eastAsia="Times New Roman" w:hAnsi="Aptos" w:cs="Times New Roman"/>
                <w:lang w:eastAsia="zh-CN"/>
              </w:rPr>
            </w:pPr>
            <w:r w:rsidRPr="187BF30F">
              <w:rPr>
                <w:rFonts w:ascii="Aptos" w:eastAsia="Times New Roman" w:hAnsi="Aptos" w:cs="Times New Roman"/>
                <w:b/>
                <w:bCs/>
                <w:kern w:val="0"/>
                <w:lang w:eastAsia="zh-CN"/>
                <w14:ligatures w14:val="none"/>
              </w:rPr>
              <w:t xml:space="preserve">Technical mentoring &amp; </w:t>
            </w:r>
            <w:r w:rsidR="1DE76AF0" w:rsidRPr="187BF30F">
              <w:rPr>
                <w:rFonts w:ascii="Aptos" w:eastAsia="Times New Roman" w:hAnsi="Aptos" w:cs="Times New Roman"/>
                <w:b/>
                <w:bCs/>
                <w:kern w:val="0"/>
                <w:lang w:eastAsia="zh-CN"/>
                <w14:ligatures w14:val="none"/>
              </w:rPr>
              <w:t>digital twin</w:t>
            </w:r>
            <w:r w:rsidRPr="187BF30F">
              <w:rPr>
                <w:rFonts w:ascii="Aptos" w:eastAsia="Times New Roman" w:hAnsi="Aptos" w:cs="Times New Roman"/>
                <w:b/>
                <w:bCs/>
                <w:kern w:val="0"/>
                <w:lang w:eastAsia="zh-CN"/>
                <w14:ligatures w14:val="none"/>
              </w:rPr>
              <w:noBreakHyphen/>
              <w:t xml:space="preserve"> planning</w:t>
            </w:r>
          </w:p>
          <w:p w14:paraId="4425E930" w14:textId="3867C774" w:rsidR="00196411" w:rsidRPr="00196411" w:rsidRDefault="00196411" w:rsidP="187BF30F">
            <w:pPr>
              <w:spacing w:before="100" w:beforeAutospacing="1" w:after="100" w:afterAutospacing="1"/>
              <w:rPr>
                <w:rFonts w:ascii="Aptos" w:eastAsia="Times New Roman" w:hAnsi="Aptos" w:cs="Times New Roman"/>
                <w:b/>
                <w:bCs/>
                <w:kern w:val="0"/>
                <w:lang w:eastAsia="zh-CN"/>
                <w14:ligatures w14:val="none"/>
              </w:rPr>
            </w:pPr>
          </w:p>
        </w:tc>
        <w:tc>
          <w:tcPr>
            <w:tcW w:w="0" w:type="auto"/>
            <w:vAlign w:val="center"/>
            <w:hideMark/>
          </w:tcPr>
          <w:p w14:paraId="0C5BD34E" w14:textId="3285B945" w:rsidR="00196411" w:rsidRPr="00196411" w:rsidRDefault="00196411" w:rsidP="187BF30F">
            <w:pPr>
              <w:spacing w:before="100" w:beforeAutospacing="1" w:after="100" w:afterAutospacing="1"/>
              <w:rPr>
                <w:rFonts w:ascii="Aptos" w:eastAsia="Times New Roman" w:hAnsi="Aptos" w:cs="Times New Roman"/>
                <w:lang w:eastAsia="zh-CN"/>
              </w:rPr>
            </w:pPr>
            <w:r w:rsidRPr="00196411">
              <w:rPr>
                <w:rFonts w:ascii="Aptos" w:eastAsia="Times New Roman" w:hAnsi="Aptos" w:cs="Times New Roman"/>
                <w:kern w:val="0"/>
                <w:lang w:eastAsia="zh-CN"/>
                <w14:ligatures w14:val="none"/>
              </w:rPr>
              <w:t>Access to simulation &amp; planning tools (WP3) and expert coaching to optimise routes, charging and fleet size</w:t>
            </w:r>
          </w:p>
          <w:p w14:paraId="7D6FA542" w14:textId="0C862396" w:rsidR="00196411" w:rsidRPr="00196411" w:rsidRDefault="00196411" w:rsidP="187BF30F">
            <w:pPr>
              <w:spacing w:before="100" w:beforeAutospacing="1" w:after="100" w:afterAutospacing="1"/>
              <w:rPr>
                <w:rFonts w:ascii="Aptos" w:eastAsia="Times New Roman" w:hAnsi="Aptos" w:cs="Times New Roman"/>
                <w:kern w:val="0"/>
                <w:lang w:eastAsia="zh-CN"/>
                <w14:ligatures w14:val="none"/>
              </w:rPr>
            </w:pPr>
          </w:p>
        </w:tc>
      </w:tr>
      <w:tr w:rsidR="00196411" w:rsidRPr="00196411" w14:paraId="6CBA884F" w14:textId="77777777" w:rsidTr="187BF30F">
        <w:trPr>
          <w:tblCellSpacing w:w="15" w:type="dxa"/>
        </w:trPr>
        <w:tc>
          <w:tcPr>
            <w:tcW w:w="0" w:type="auto"/>
            <w:vAlign w:val="center"/>
            <w:hideMark/>
          </w:tcPr>
          <w:p w14:paraId="3CA9007D" w14:textId="6F831909" w:rsidR="00196411" w:rsidRPr="00196411" w:rsidRDefault="00196411" w:rsidP="187BF30F">
            <w:pPr>
              <w:spacing w:before="100" w:beforeAutospacing="1" w:after="100" w:afterAutospacing="1"/>
              <w:rPr>
                <w:rFonts w:ascii="Aptos" w:eastAsia="Times New Roman" w:hAnsi="Aptos" w:cs="Times New Roman"/>
                <w:lang w:eastAsia="zh-CN"/>
              </w:rPr>
            </w:pPr>
            <w:r w:rsidRPr="187BF30F">
              <w:rPr>
                <w:rFonts w:ascii="Aptos" w:eastAsia="Times New Roman" w:hAnsi="Aptos" w:cs="Times New Roman"/>
                <w:b/>
                <w:bCs/>
                <w:kern w:val="0"/>
                <w:lang w:eastAsia="zh-CN"/>
                <w14:ligatures w14:val="none"/>
              </w:rPr>
              <w:t>Seed</w:t>
            </w:r>
            <w:r w:rsidR="00703A4C">
              <w:rPr>
                <w:rFonts w:ascii="Aptos" w:eastAsia="Times New Roman" w:hAnsi="Aptos" w:cs="Times New Roman"/>
                <w:b/>
                <w:bCs/>
                <w:kern w:val="0"/>
                <w:lang w:eastAsia="zh-CN"/>
                <w14:ligatures w14:val="none"/>
              </w:rPr>
              <w:t xml:space="preserve"> </w:t>
            </w:r>
            <w:r w:rsidRPr="187BF30F">
              <w:rPr>
                <w:rFonts w:ascii="Aptos" w:eastAsia="Times New Roman" w:hAnsi="Aptos" w:cs="Times New Roman"/>
                <w:b/>
                <w:bCs/>
                <w:kern w:val="0"/>
                <w:lang w:eastAsia="zh-CN"/>
                <w14:ligatures w14:val="none"/>
              </w:rPr>
              <w:t>funding</w:t>
            </w:r>
            <w:r w:rsidRPr="187BF30F">
              <w:rPr>
                <w:rFonts w:ascii="Aptos" w:eastAsia="Times New Roman" w:hAnsi="Aptos" w:cs="Times New Roman"/>
                <w:b/>
                <w:bCs/>
                <w:kern w:val="0"/>
                <w:lang w:eastAsia="zh-CN"/>
                <w14:ligatures w14:val="none"/>
              </w:rPr>
              <w:noBreakHyphen/>
              <w:t xml:space="preserve"> (up to €120 000 per city/operator)</w:t>
            </w:r>
          </w:p>
          <w:p w14:paraId="5D3491C4" w14:textId="38CDC6C4" w:rsidR="00196411" w:rsidRPr="00196411" w:rsidRDefault="00196411" w:rsidP="187BF30F">
            <w:pPr>
              <w:spacing w:before="100" w:beforeAutospacing="1" w:after="100" w:afterAutospacing="1"/>
              <w:rPr>
                <w:rFonts w:ascii="Aptos" w:eastAsia="Times New Roman" w:hAnsi="Aptos" w:cs="Times New Roman"/>
                <w:b/>
                <w:bCs/>
                <w:kern w:val="0"/>
                <w:lang w:eastAsia="zh-CN"/>
                <w14:ligatures w14:val="none"/>
              </w:rPr>
            </w:pPr>
          </w:p>
        </w:tc>
        <w:tc>
          <w:tcPr>
            <w:tcW w:w="0" w:type="auto"/>
            <w:vAlign w:val="center"/>
            <w:hideMark/>
          </w:tcPr>
          <w:p w14:paraId="1232E43B" w14:textId="19DE71B1" w:rsidR="00196411" w:rsidRPr="00196411" w:rsidRDefault="00196411" w:rsidP="187BF30F">
            <w:pPr>
              <w:spacing w:before="100" w:beforeAutospacing="1" w:after="100" w:afterAutospacing="1"/>
              <w:rPr>
                <w:rFonts w:ascii="Aptos" w:eastAsia="Times New Roman" w:hAnsi="Aptos" w:cs="Times New Roman"/>
                <w:lang w:eastAsia="zh-CN"/>
              </w:rPr>
            </w:pPr>
            <w:r w:rsidRPr="00196411">
              <w:rPr>
                <w:rFonts w:ascii="Aptos" w:eastAsia="Times New Roman" w:hAnsi="Aptos" w:cs="Times New Roman"/>
                <w:kern w:val="0"/>
                <w:lang w:eastAsia="zh-CN"/>
                <w14:ligatures w14:val="none"/>
              </w:rPr>
              <w:t xml:space="preserve">EU grant under the “financial support to third parties” </w:t>
            </w:r>
            <w:r w:rsidR="79373742" w:rsidRPr="00196411">
              <w:rPr>
                <w:rFonts w:ascii="Aptos" w:eastAsia="Times New Roman" w:hAnsi="Aptos" w:cs="Times New Roman"/>
                <w:kern w:val="0"/>
                <w:lang w:eastAsia="zh-CN"/>
                <w14:ligatures w14:val="none"/>
              </w:rPr>
              <w:t>provisions for</w:t>
            </w:r>
            <w:r w:rsidRPr="00196411">
              <w:rPr>
                <w:rFonts w:ascii="Aptos" w:eastAsia="Times New Roman" w:hAnsi="Aptos" w:cs="Times New Roman"/>
                <w:kern w:val="0"/>
                <w:lang w:eastAsia="zh-CN"/>
                <w14:ligatures w14:val="none"/>
              </w:rPr>
              <w:t xml:space="preserve"> hardware, civil works, data collection or local start</w:t>
            </w:r>
            <w:r w:rsidRPr="00196411">
              <w:rPr>
                <w:rFonts w:ascii="Aptos" w:eastAsia="Times New Roman" w:hAnsi="Aptos" w:cs="Times New Roman"/>
                <w:kern w:val="0"/>
                <w:lang w:eastAsia="zh-CN"/>
                <w14:ligatures w14:val="none"/>
              </w:rPr>
              <w:noBreakHyphen/>
              <w:t>ups </w:t>
            </w:r>
          </w:p>
          <w:p w14:paraId="44C8F70D" w14:textId="5394A8DF" w:rsidR="00196411" w:rsidRPr="00196411" w:rsidRDefault="00196411" w:rsidP="187BF30F">
            <w:pPr>
              <w:spacing w:before="100" w:beforeAutospacing="1" w:after="100" w:afterAutospacing="1"/>
              <w:rPr>
                <w:rFonts w:ascii="Aptos" w:eastAsia="Times New Roman" w:hAnsi="Aptos" w:cs="Times New Roman"/>
                <w:kern w:val="0"/>
                <w:lang w:eastAsia="zh-CN"/>
                <w14:ligatures w14:val="none"/>
              </w:rPr>
            </w:pPr>
          </w:p>
        </w:tc>
      </w:tr>
      <w:tr w:rsidR="00196411" w:rsidRPr="00196411" w14:paraId="4C658371" w14:textId="77777777" w:rsidTr="187BF30F">
        <w:trPr>
          <w:tblCellSpacing w:w="15" w:type="dxa"/>
        </w:trPr>
        <w:tc>
          <w:tcPr>
            <w:tcW w:w="0" w:type="auto"/>
            <w:vAlign w:val="center"/>
            <w:hideMark/>
          </w:tcPr>
          <w:p w14:paraId="22095685" w14:textId="16095180" w:rsidR="00196411" w:rsidRPr="00196411" w:rsidRDefault="00F55F2C" w:rsidP="187BF30F">
            <w:pPr>
              <w:spacing w:before="100" w:beforeAutospacing="1" w:after="100" w:afterAutospacing="1"/>
              <w:rPr>
                <w:rFonts w:ascii="Aptos" w:eastAsia="Times New Roman" w:hAnsi="Aptos" w:cs="Times New Roman"/>
                <w:lang w:eastAsia="zh-CN"/>
              </w:rPr>
            </w:pPr>
            <w:r w:rsidRPr="187BF30F">
              <w:rPr>
                <w:rFonts w:ascii="Aptos" w:eastAsia="Times New Roman" w:hAnsi="Aptos" w:cs="Times New Roman"/>
                <w:b/>
                <w:bCs/>
                <w:kern w:val="0"/>
                <w:lang w:eastAsia="zh-CN"/>
                <w14:ligatures w14:val="none"/>
              </w:rPr>
              <w:lastRenderedPageBreak/>
              <w:t>I</w:t>
            </w:r>
            <w:r w:rsidR="00196411" w:rsidRPr="187BF30F">
              <w:rPr>
                <w:rFonts w:ascii="Aptos" w:eastAsia="Times New Roman" w:hAnsi="Aptos" w:cs="Times New Roman"/>
                <w:b/>
                <w:bCs/>
                <w:kern w:val="0"/>
                <w:lang w:eastAsia="zh-CN"/>
                <w14:ligatures w14:val="none"/>
              </w:rPr>
              <w:t>nnovation</w:t>
            </w:r>
          </w:p>
          <w:p w14:paraId="32A62277" w14:textId="73AD0AC6" w:rsidR="00196411" w:rsidRPr="00196411" w:rsidRDefault="00196411" w:rsidP="187BF30F">
            <w:pPr>
              <w:spacing w:before="100" w:beforeAutospacing="1" w:after="100" w:afterAutospacing="1"/>
              <w:rPr>
                <w:rFonts w:ascii="Aptos" w:eastAsia="Times New Roman" w:hAnsi="Aptos" w:cs="Times New Roman"/>
                <w:b/>
                <w:bCs/>
                <w:lang w:eastAsia="zh-CN"/>
              </w:rPr>
            </w:pPr>
          </w:p>
          <w:p w14:paraId="4B0C2FB1" w14:textId="601739DE" w:rsidR="00196411" w:rsidRPr="00196411" w:rsidRDefault="00196411" w:rsidP="187BF30F">
            <w:pPr>
              <w:spacing w:before="100" w:beforeAutospacing="1" w:after="100" w:afterAutospacing="1"/>
              <w:rPr>
                <w:rFonts w:ascii="Aptos" w:eastAsia="Times New Roman" w:hAnsi="Aptos" w:cs="Times New Roman"/>
                <w:b/>
                <w:bCs/>
                <w:kern w:val="0"/>
                <w:lang w:eastAsia="zh-CN"/>
                <w14:ligatures w14:val="none"/>
              </w:rPr>
            </w:pPr>
          </w:p>
        </w:tc>
        <w:tc>
          <w:tcPr>
            <w:tcW w:w="0" w:type="auto"/>
            <w:vAlign w:val="center"/>
            <w:hideMark/>
          </w:tcPr>
          <w:p w14:paraId="04E9EA54" w14:textId="54B8E5B0" w:rsidR="00196411" w:rsidRPr="00196411" w:rsidRDefault="00196411" w:rsidP="187BF30F">
            <w:pPr>
              <w:spacing w:before="100" w:beforeAutospacing="1" w:after="100" w:afterAutospacing="1"/>
              <w:rPr>
                <w:rFonts w:ascii="Aptos" w:eastAsia="Times New Roman" w:hAnsi="Aptos" w:cs="Times New Roman"/>
                <w:lang w:eastAsia="zh-CN"/>
              </w:rPr>
            </w:pPr>
            <w:r w:rsidRPr="00196411">
              <w:rPr>
                <w:rFonts w:ascii="Aptos" w:eastAsia="Times New Roman" w:hAnsi="Aptos" w:cs="Times New Roman"/>
                <w:kern w:val="0"/>
                <w:lang w:eastAsia="zh-CN"/>
                <w14:ligatures w14:val="none"/>
              </w:rPr>
              <w:t>Vehicle/charging tech</w:t>
            </w:r>
            <w:r w:rsidR="00F55F2C">
              <w:rPr>
                <w:rFonts w:ascii="Aptos" w:eastAsia="Times New Roman" w:hAnsi="Aptos" w:cs="Times New Roman"/>
                <w:kern w:val="0"/>
                <w:lang w:eastAsia="zh-CN"/>
                <w14:ligatures w14:val="none"/>
              </w:rPr>
              <w:t>nology and operations</w:t>
            </w:r>
            <w:r w:rsidRPr="00196411">
              <w:rPr>
                <w:rFonts w:ascii="Aptos" w:eastAsia="Times New Roman" w:hAnsi="Aptos" w:cs="Times New Roman"/>
                <w:kern w:val="0"/>
                <w:lang w:eastAsia="zh-CN"/>
                <w14:ligatures w14:val="none"/>
              </w:rPr>
              <w:t xml:space="preserve">, IoT platform &amp; </w:t>
            </w:r>
            <w:r w:rsidR="5D137097" w:rsidRPr="00196411">
              <w:rPr>
                <w:rFonts w:ascii="Aptos" w:eastAsia="Times New Roman" w:hAnsi="Aptos" w:cs="Times New Roman"/>
                <w:kern w:val="0"/>
                <w:lang w:eastAsia="zh-CN"/>
                <w14:ligatures w14:val="none"/>
              </w:rPr>
              <w:t>smart charging</w:t>
            </w:r>
            <w:r w:rsidRPr="00196411">
              <w:rPr>
                <w:rFonts w:ascii="Aptos" w:eastAsia="Times New Roman" w:hAnsi="Aptos" w:cs="Times New Roman"/>
                <w:kern w:val="0"/>
                <w:lang w:eastAsia="zh-CN"/>
                <w14:ligatures w14:val="none"/>
              </w:rPr>
              <w:t xml:space="preserve"> suite validated</w:t>
            </w:r>
            <w:r w:rsidRPr="00196411">
              <w:rPr>
                <w:rFonts w:ascii="Aptos" w:eastAsia="Times New Roman" w:hAnsi="Aptos" w:cs="Times New Roman"/>
                <w:kern w:val="0"/>
                <w:lang w:eastAsia="zh-CN"/>
                <w14:ligatures w14:val="none"/>
              </w:rPr>
              <w:noBreakHyphen/>
              <w:t xml:space="preserve"> in EU </w:t>
            </w:r>
            <w:r w:rsidR="00F55F2C">
              <w:rPr>
                <w:rFonts w:ascii="Aptos" w:eastAsia="Times New Roman" w:hAnsi="Aptos" w:cs="Times New Roman"/>
                <w:kern w:val="0"/>
                <w:lang w:eastAsia="zh-CN"/>
                <w14:ligatures w14:val="none"/>
              </w:rPr>
              <w:t xml:space="preserve">and Bogota </w:t>
            </w:r>
            <w:r w:rsidRPr="00196411">
              <w:rPr>
                <w:rFonts w:ascii="Aptos" w:eastAsia="Times New Roman" w:hAnsi="Aptos" w:cs="Times New Roman"/>
                <w:kern w:val="0"/>
                <w:lang w:eastAsia="zh-CN"/>
                <w14:ligatures w14:val="none"/>
              </w:rPr>
              <w:t>demos</w:t>
            </w:r>
          </w:p>
          <w:p w14:paraId="2D8E6FD8" w14:textId="5CA2BF0D" w:rsidR="00196411" w:rsidRPr="00196411" w:rsidRDefault="00196411" w:rsidP="187BF30F">
            <w:p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 </w:t>
            </w:r>
          </w:p>
        </w:tc>
      </w:tr>
      <w:tr w:rsidR="00196411" w:rsidRPr="00196411" w14:paraId="54CEC6DA" w14:textId="77777777" w:rsidTr="187BF30F">
        <w:trPr>
          <w:tblCellSpacing w:w="15" w:type="dxa"/>
        </w:trPr>
        <w:tc>
          <w:tcPr>
            <w:tcW w:w="0" w:type="auto"/>
            <w:vAlign w:val="center"/>
            <w:hideMark/>
          </w:tcPr>
          <w:p w14:paraId="3C698258" w14:textId="7443FE24" w:rsidR="00196411" w:rsidRPr="00196411" w:rsidRDefault="00196411" w:rsidP="187BF30F">
            <w:pPr>
              <w:spacing w:before="100" w:beforeAutospacing="1" w:after="100" w:afterAutospacing="1"/>
              <w:rPr>
                <w:rFonts w:ascii="Aptos" w:eastAsia="Times New Roman" w:hAnsi="Aptos" w:cs="Times New Roman"/>
                <w:lang w:eastAsia="zh-CN"/>
              </w:rPr>
            </w:pPr>
            <w:r w:rsidRPr="187BF30F">
              <w:rPr>
                <w:rFonts w:ascii="Aptos" w:eastAsia="Times New Roman" w:hAnsi="Aptos" w:cs="Times New Roman"/>
                <w:b/>
                <w:bCs/>
                <w:kern w:val="0"/>
                <w:lang w:eastAsia="zh-CN"/>
                <w14:ligatures w14:val="none"/>
              </w:rPr>
              <w:t>Capacity building &amp; peer exchange</w:t>
            </w:r>
          </w:p>
          <w:p w14:paraId="6D7054F3" w14:textId="28EDF6CE" w:rsidR="00196411" w:rsidRPr="00196411" w:rsidRDefault="00196411" w:rsidP="187BF30F">
            <w:pPr>
              <w:spacing w:before="100" w:beforeAutospacing="1" w:after="100" w:afterAutospacing="1"/>
              <w:rPr>
                <w:rFonts w:ascii="Aptos" w:eastAsia="Times New Roman" w:hAnsi="Aptos" w:cs="Times New Roman"/>
                <w:b/>
                <w:bCs/>
                <w:kern w:val="0"/>
                <w:lang w:eastAsia="zh-CN"/>
                <w14:ligatures w14:val="none"/>
              </w:rPr>
            </w:pPr>
          </w:p>
        </w:tc>
        <w:tc>
          <w:tcPr>
            <w:tcW w:w="0" w:type="auto"/>
            <w:vAlign w:val="center"/>
            <w:hideMark/>
          </w:tcPr>
          <w:p w14:paraId="5D1F081E" w14:textId="6580DED2" w:rsidR="00196411" w:rsidRPr="00196411" w:rsidRDefault="00196411" w:rsidP="187BF30F">
            <w:pPr>
              <w:spacing w:before="100" w:beforeAutospacing="1" w:after="100" w:afterAutospacing="1"/>
              <w:rPr>
                <w:rFonts w:ascii="Aptos" w:eastAsia="Times New Roman" w:hAnsi="Aptos" w:cs="Times New Roman"/>
                <w:lang w:eastAsia="zh-CN"/>
              </w:rPr>
            </w:pPr>
            <w:r w:rsidRPr="00196411">
              <w:rPr>
                <w:rFonts w:ascii="Aptos" w:eastAsia="Times New Roman" w:hAnsi="Aptos" w:cs="Times New Roman"/>
                <w:kern w:val="0"/>
                <w:lang w:eastAsia="zh-CN"/>
                <w14:ligatures w14:val="none"/>
              </w:rPr>
              <w:t>Study visits to EU demo sites, online workshops and customised training</w:t>
            </w:r>
          </w:p>
          <w:p w14:paraId="0977D263" w14:textId="4DFA221D" w:rsidR="00196411" w:rsidRPr="00196411" w:rsidRDefault="00196411" w:rsidP="187BF30F">
            <w:p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 xml:space="preserve"> </w:t>
            </w:r>
            <w:r w:rsidR="00F55F2C">
              <w:rPr>
                <w:rFonts w:ascii="Aptos" w:eastAsia="Times New Roman" w:hAnsi="Aptos" w:cs="Times New Roman"/>
                <w:kern w:val="0"/>
                <w:lang w:eastAsia="zh-CN"/>
                <w14:ligatures w14:val="none"/>
              </w:rPr>
              <w:t xml:space="preserve"> </w:t>
            </w:r>
            <w:r w:rsidRPr="00196411">
              <w:rPr>
                <w:rFonts w:ascii="Aptos" w:eastAsia="Times New Roman" w:hAnsi="Aptos" w:cs="Times New Roman"/>
                <w:kern w:val="0"/>
                <w:lang w:eastAsia="zh-CN"/>
                <w14:ligatures w14:val="none"/>
              </w:rPr>
              <w:t> </w:t>
            </w:r>
          </w:p>
        </w:tc>
      </w:tr>
      <w:tr w:rsidR="00196411" w:rsidRPr="00196411" w14:paraId="7B7602BD" w14:textId="77777777" w:rsidTr="187BF30F">
        <w:trPr>
          <w:tblCellSpacing w:w="15" w:type="dxa"/>
        </w:trPr>
        <w:tc>
          <w:tcPr>
            <w:tcW w:w="0" w:type="auto"/>
            <w:vAlign w:val="center"/>
            <w:hideMark/>
          </w:tcPr>
          <w:p w14:paraId="325668DF" w14:textId="77777777" w:rsidR="00196411" w:rsidRPr="00196411" w:rsidRDefault="00196411" w:rsidP="187BF30F">
            <w:pPr>
              <w:spacing w:before="100" w:beforeAutospacing="1" w:after="100" w:afterAutospacing="1"/>
              <w:rPr>
                <w:rFonts w:ascii="Aptos" w:eastAsia="Times New Roman" w:hAnsi="Aptos" w:cs="Times New Roman"/>
                <w:lang w:eastAsia="zh-CN"/>
              </w:rPr>
            </w:pPr>
            <w:r w:rsidRPr="187BF30F">
              <w:rPr>
                <w:rFonts w:ascii="Aptos" w:eastAsia="Times New Roman" w:hAnsi="Aptos" w:cs="Times New Roman"/>
                <w:b/>
                <w:bCs/>
                <w:kern w:val="0"/>
                <w:lang w:eastAsia="zh-CN"/>
                <w14:ligatures w14:val="none"/>
              </w:rPr>
              <w:t>Global visibility</w:t>
            </w:r>
          </w:p>
          <w:p w14:paraId="55CB7967" w14:textId="65540C41" w:rsidR="00196411" w:rsidRPr="00196411" w:rsidRDefault="00196411" w:rsidP="187BF30F">
            <w:pPr>
              <w:spacing w:before="100" w:beforeAutospacing="1" w:after="100" w:afterAutospacing="1"/>
              <w:rPr>
                <w:rFonts w:ascii="Aptos" w:eastAsia="Times New Roman" w:hAnsi="Aptos" w:cs="Times New Roman"/>
                <w:b/>
                <w:bCs/>
                <w:lang w:eastAsia="zh-CN"/>
              </w:rPr>
            </w:pPr>
          </w:p>
          <w:p w14:paraId="1BAF7D74" w14:textId="2FFEE5D7" w:rsidR="00196411" w:rsidRPr="00196411" w:rsidRDefault="00196411" w:rsidP="187BF30F">
            <w:pPr>
              <w:spacing w:before="100" w:beforeAutospacing="1" w:after="100" w:afterAutospacing="1"/>
              <w:rPr>
                <w:rFonts w:ascii="Aptos" w:eastAsia="Times New Roman" w:hAnsi="Aptos" w:cs="Times New Roman"/>
                <w:b/>
                <w:bCs/>
                <w:kern w:val="0"/>
                <w:lang w:eastAsia="zh-CN"/>
                <w14:ligatures w14:val="none"/>
              </w:rPr>
            </w:pPr>
          </w:p>
        </w:tc>
        <w:tc>
          <w:tcPr>
            <w:tcW w:w="0" w:type="auto"/>
            <w:vAlign w:val="center"/>
            <w:hideMark/>
          </w:tcPr>
          <w:p w14:paraId="7600C403" w14:textId="77777777" w:rsidR="00196411" w:rsidRDefault="00196411" w:rsidP="00271C68">
            <w:p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Results featured in the eBRT2030 policy guidebook and international conferences </w:t>
            </w:r>
          </w:p>
          <w:p w14:paraId="366C7FF7" w14:textId="32B84C5B" w:rsidR="00271C68" w:rsidRPr="00196411" w:rsidRDefault="00271C68" w:rsidP="00271C68">
            <w:pPr>
              <w:spacing w:before="100" w:beforeAutospacing="1" w:after="100" w:afterAutospacing="1"/>
              <w:rPr>
                <w:rFonts w:ascii="Aptos" w:eastAsia="Times New Roman" w:hAnsi="Aptos" w:cs="Times New Roman"/>
                <w:kern w:val="0"/>
                <w:lang w:eastAsia="zh-CN"/>
                <w14:ligatures w14:val="none"/>
              </w:rPr>
            </w:pPr>
          </w:p>
        </w:tc>
      </w:tr>
    </w:tbl>
    <w:p w14:paraId="79540EF5" w14:textId="77777777" w:rsidR="00196411" w:rsidRPr="00196411" w:rsidRDefault="00196411" w:rsidP="00196411">
      <w:pPr>
        <w:spacing w:before="100" w:beforeAutospacing="1" w:after="100" w:afterAutospacing="1"/>
        <w:outlineLvl w:val="2"/>
        <w:rPr>
          <w:rFonts w:ascii="Aptos" w:eastAsia="Times New Roman" w:hAnsi="Aptos" w:cs="Times New Roman"/>
          <w:b/>
          <w:kern w:val="0"/>
          <w:sz w:val="27"/>
          <w:szCs w:val="27"/>
          <w:lang w:eastAsia="zh-CN"/>
          <w14:ligatures w14:val="none"/>
        </w:rPr>
      </w:pPr>
      <w:r w:rsidRPr="00196411">
        <w:rPr>
          <w:rFonts w:ascii="Aptos" w:eastAsia="Times New Roman" w:hAnsi="Aptos" w:cs="Times New Roman"/>
          <w:b/>
          <w:kern w:val="0"/>
          <w:sz w:val="27"/>
          <w:szCs w:val="27"/>
          <w:lang w:eastAsia="zh-CN"/>
          <w14:ligatures w14:val="none"/>
        </w:rPr>
        <w:t>4.  Expected commitments from winners</w:t>
      </w:r>
    </w:p>
    <w:p w14:paraId="28CEC86A" w14:textId="16F6E8A0" w:rsidR="00196411" w:rsidRPr="00196411" w:rsidRDefault="00F55F2C" w:rsidP="00196411">
      <w:pPr>
        <w:numPr>
          <w:ilvl w:val="0"/>
          <w:numId w:val="2"/>
        </w:numPr>
        <w:spacing w:before="100" w:beforeAutospacing="1" w:after="100" w:afterAutospacing="1"/>
        <w:rPr>
          <w:rFonts w:ascii="Aptos" w:eastAsia="Times New Roman" w:hAnsi="Aptos" w:cs="Times New Roman"/>
          <w:kern w:val="0"/>
          <w:lang w:eastAsia="zh-CN"/>
          <w14:ligatures w14:val="none"/>
        </w:rPr>
      </w:pPr>
      <w:r>
        <w:rPr>
          <w:rFonts w:ascii="Aptos" w:eastAsia="Times New Roman" w:hAnsi="Aptos" w:cs="Times New Roman"/>
          <w:kern w:val="0"/>
          <w:lang w:eastAsia="zh-CN"/>
          <w14:ligatures w14:val="none"/>
        </w:rPr>
        <w:t>Team-up with the eBRT2030 consortium and the international cluster exchange</w:t>
      </w:r>
      <w:r w:rsidR="00196411" w:rsidRPr="00196411">
        <w:rPr>
          <w:rFonts w:ascii="Aptos" w:eastAsia="Times New Roman" w:hAnsi="Aptos" w:cs="Times New Roman"/>
          <w:kern w:val="0"/>
          <w:lang w:eastAsia="zh-CN"/>
          <w14:ligatures w14:val="none"/>
        </w:rPr>
        <w:t>.</w:t>
      </w:r>
    </w:p>
    <w:p w14:paraId="1FEB4448" w14:textId="6DC06864" w:rsidR="00196411" w:rsidRPr="00196411" w:rsidRDefault="00196411" w:rsidP="00196411">
      <w:pPr>
        <w:numPr>
          <w:ilvl w:val="0"/>
          <w:numId w:val="2"/>
        </w:num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 xml:space="preserve">Deliver a feasibility study and implement the agreed </w:t>
      </w:r>
      <w:r w:rsidR="000D0C19">
        <w:rPr>
          <w:rFonts w:ascii="Aptos" w:eastAsia="Times New Roman" w:hAnsi="Aptos" w:cs="Times New Roman"/>
          <w:kern w:val="0"/>
          <w:lang w:eastAsia="zh-CN"/>
          <w14:ligatures w14:val="none"/>
        </w:rPr>
        <w:t xml:space="preserve">small-scale </w:t>
      </w:r>
      <w:r w:rsidR="00821AB9">
        <w:rPr>
          <w:rFonts w:ascii="Aptos" w:eastAsia="Times New Roman" w:hAnsi="Aptos" w:cs="Times New Roman"/>
          <w:kern w:val="0"/>
          <w:lang w:eastAsia="zh-CN"/>
          <w14:ligatures w14:val="none"/>
        </w:rPr>
        <w:t>demonstration</w:t>
      </w:r>
      <w:r w:rsidR="000D0C19">
        <w:rPr>
          <w:rFonts w:ascii="Aptos" w:eastAsia="Times New Roman" w:hAnsi="Aptos" w:cs="Times New Roman"/>
          <w:kern w:val="0"/>
          <w:lang w:eastAsia="zh-CN"/>
          <w14:ligatures w14:val="none"/>
        </w:rPr>
        <w:t xml:space="preserve"> </w:t>
      </w:r>
      <w:r w:rsidRPr="00196411">
        <w:rPr>
          <w:rFonts w:ascii="Aptos" w:eastAsia="Times New Roman" w:hAnsi="Aptos" w:cs="Times New Roman"/>
          <w:kern w:val="0"/>
          <w:lang w:eastAsia="zh-CN"/>
          <w14:ligatures w14:val="none"/>
        </w:rPr>
        <w:t>by month </w:t>
      </w:r>
      <w:r w:rsidR="000D0C19">
        <w:rPr>
          <w:rFonts w:ascii="Aptos" w:eastAsia="Times New Roman" w:hAnsi="Aptos" w:cs="Times New Roman"/>
          <w:kern w:val="0"/>
          <w:lang w:eastAsia="zh-CN"/>
          <w14:ligatures w14:val="none"/>
        </w:rPr>
        <w:t>12</w:t>
      </w:r>
      <w:r w:rsidRPr="00196411">
        <w:rPr>
          <w:rFonts w:ascii="Aptos" w:eastAsia="Times New Roman" w:hAnsi="Aptos" w:cs="Times New Roman"/>
          <w:kern w:val="0"/>
          <w:lang w:eastAsia="zh-CN"/>
          <w14:ligatures w14:val="none"/>
        </w:rPr>
        <w:t>.</w:t>
      </w:r>
    </w:p>
    <w:p w14:paraId="1FA7335C" w14:textId="77777777" w:rsidR="00196411" w:rsidRPr="00196411" w:rsidRDefault="00196411" w:rsidP="00196411">
      <w:pPr>
        <w:numPr>
          <w:ilvl w:val="0"/>
          <w:numId w:val="2"/>
        </w:num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Share KPI data (energy, GHG, punctuality, ridership) according to the WP6 data protocol.</w:t>
      </w:r>
    </w:p>
    <w:p w14:paraId="60B1218C" w14:textId="60C86369" w:rsidR="00271C68" w:rsidRPr="00271C68" w:rsidRDefault="00196411" w:rsidP="00271C68">
      <w:pPr>
        <w:numPr>
          <w:ilvl w:val="0"/>
          <w:numId w:val="2"/>
        </w:num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Acknowledge EU funding in all local communication.</w:t>
      </w:r>
    </w:p>
    <w:p w14:paraId="5F98F86D" w14:textId="77777777" w:rsidR="00196411" w:rsidRPr="00196411" w:rsidRDefault="00196411" w:rsidP="00196411">
      <w:pPr>
        <w:spacing w:before="100" w:beforeAutospacing="1" w:after="100" w:afterAutospacing="1"/>
        <w:outlineLvl w:val="2"/>
        <w:rPr>
          <w:rFonts w:ascii="Aptos" w:eastAsia="Times New Roman" w:hAnsi="Aptos" w:cs="Times New Roman"/>
          <w:b/>
          <w:kern w:val="0"/>
          <w:sz w:val="27"/>
          <w:szCs w:val="27"/>
          <w:lang w:eastAsia="zh-CN"/>
          <w14:ligatures w14:val="none"/>
        </w:rPr>
      </w:pPr>
      <w:r w:rsidRPr="00196411">
        <w:rPr>
          <w:rFonts w:ascii="Aptos" w:eastAsia="Times New Roman" w:hAnsi="Aptos" w:cs="Times New Roman"/>
          <w:b/>
          <w:kern w:val="0"/>
          <w:sz w:val="27"/>
          <w:szCs w:val="27"/>
          <w:lang w:eastAsia="zh-CN"/>
          <w14:ligatures w14:val="none"/>
        </w:rPr>
        <w:t>5.  Evaluation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0"/>
        <w:gridCol w:w="831"/>
        <w:gridCol w:w="5445"/>
      </w:tblGrid>
      <w:tr w:rsidR="00196411" w:rsidRPr="00196411" w14:paraId="0C60C6EE" w14:textId="77777777" w:rsidTr="00196411">
        <w:trPr>
          <w:tblHeader/>
          <w:tblCellSpacing w:w="15" w:type="dxa"/>
        </w:trPr>
        <w:tc>
          <w:tcPr>
            <w:tcW w:w="0" w:type="auto"/>
            <w:vAlign w:val="center"/>
            <w:hideMark/>
          </w:tcPr>
          <w:p w14:paraId="0A7F5B72" w14:textId="77777777" w:rsidR="00196411" w:rsidRPr="00196411" w:rsidRDefault="00196411" w:rsidP="00196411">
            <w:pPr>
              <w:spacing w:before="100" w:beforeAutospacing="1" w:after="100" w:afterAutospacing="1"/>
              <w:jc w:val="center"/>
              <w:rPr>
                <w:rFonts w:ascii="Aptos" w:eastAsia="Times New Roman" w:hAnsi="Aptos" w:cs="Times New Roman"/>
                <w:b/>
                <w:kern w:val="0"/>
                <w:lang w:eastAsia="zh-CN"/>
                <w14:ligatures w14:val="none"/>
              </w:rPr>
            </w:pPr>
            <w:r w:rsidRPr="00196411">
              <w:rPr>
                <w:rFonts w:ascii="Aptos" w:eastAsia="Times New Roman" w:hAnsi="Aptos" w:cs="Times New Roman"/>
                <w:b/>
                <w:kern w:val="0"/>
                <w:lang w:eastAsia="zh-CN"/>
                <w14:ligatures w14:val="none"/>
              </w:rPr>
              <w:t>Criterion</w:t>
            </w:r>
          </w:p>
        </w:tc>
        <w:tc>
          <w:tcPr>
            <w:tcW w:w="0" w:type="auto"/>
            <w:vAlign w:val="center"/>
            <w:hideMark/>
          </w:tcPr>
          <w:p w14:paraId="52E3E2D4" w14:textId="77777777" w:rsidR="00196411" w:rsidRPr="00196411" w:rsidRDefault="00196411" w:rsidP="00196411">
            <w:pPr>
              <w:spacing w:before="100" w:beforeAutospacing="1" w:after="100" w:afterAutospacing="1"/>
              <w:jc w:val="center"/>
              <w:rPr>
                <w:rFonts w:ascii="Aptos" w:eastAsia="Times New Roman" w:hAnsi="Aptos" w:cs="Times New Roman"/>
                <w:b/>
                <w:kern w:val="0"/>
                <w:lang w:eastAsia="zh-CN"/>
                <w14:ligatures w14:val="none"/>
              </w:rPr>
            </w:pPr>
            <w:r w:rsidRPr="00196411">
              <w:rPr>
                <w:rFonts w:ascii="Aptos" w:eastAsia="Times New Roman" w:hAnsi="Aptos" w:cs="Times New Roman"/>
                <w:b/>
                <w:kern w:val="0"/>
                <w:lang w:eastAsia="zh-CN"/>
                <w14:ligatures w14:val="none"/>
              </w:rPr>
              <w:t>Weight</w:t>
            </w:r>
          </w:p>
        </w:tc>
        <w:tc>
          <w:tcPr>
            <w:tcW w:w="0" w:type="auto"/>
            <w:vAlign w:val="center"/>
            <w:hideMark/>
          </w:tcPr>
          <w:p w14:paraId="0B81C49F" w14:textId="77777777" w:rsidR="00196411" w:rsidRPr="00196411" w:rsidRDefault="00196411" w:rsidP="00196411">
            <w:pPr>
              <w:spacing w:before="100" w:beforeAutospacing="1" w:after="100" w:afterAutospacing="1"/>
              <w:jc w:val="center"/>
              <w:rPr>
                <w:rFonts w:ascii="Aptos" w:eastAsia="Times New Roman" w:hAnsi="Aptos" w:cs="Times New Roman"/>
                <w:b/>
                <w:kern w:val="0"/>
                <w:lang w:eastAsia="zh-CN"/>
                <w14:ligatures w14:val="none"/>
              </w:rPr>
            </w:pPr>
            <w:r w:rsidRPr="00196411">
              <w:rPr>
                <w:rFonts w:ascii="Aptos" w:eastAsia="Times New Roman" w:hAnsi="Aptos" w:cs="Times New Roman"/>
                <w:b/>
                <w:kern w:val="0"/>
                <w:lang w:eastAsia="zh-CN"/>
                <w14:ligatures w14:val="none"/>
              </w:rPr>
              <w:t>Key aspects</w:t>
            </w:r>
          </w:p>
        </w:tc>
      </w:tr>
      <w:tr w:rsidR="00196411" w:rsidRPr="00196411" w14:paraId="6EC8D3EE" w14:textId="77777777" w:rsidTr="00196411">
        <w:trPr>
          <w:tblCellSpacing w:w="15" w:type="dxa"/>
        </w:trPr>
        <w:tc>
          <w:tcPr>
            <w:tcW w:w="0" w:type="auto"/>
            <w:vAlign w:val="center"/>
            <w:hideMark/>
          </w:tcPr>
          <w:p w14:paraId="77BC50A7" w14:textId="77777777" w:rsidR="00196411" w:rsidRPr="00196411" w:rsidRDefault="00196411" w:rsidP="00196411">
            <w:p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b/>
                <w:kern w:val="0"/>
                <w:lang w:eastAsia="zh-CN"/>
                <w14:ligatures w14:val="none"/>
              </w:rPr>
              <w:t>Relevance &amp; ambition</w:t>
            </w:r>
          </w:p>
        </w:tc>
        <w:tc>
          <w:tcPr>
            <w:tcW w:w="0" w:type="auto"/>
            <w:vAlign w:val="center"/>
            <w:hideMark/>
          </w:tcPr>
          <w:p w14:paraId="0E6F1FB7" w14:textId="77777777" w:rsidR="00196411" w:rsidRPr="00196411" w:rsidRDefault="00196411" w:rsidP="00196411">
            <w:p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30 %</w:t>
            </w:r>
          </w:p>
        </w:tc>
        <w:tc>
          <w:tcPr>
            <w:tcW w:w="0" w:type="auto"/>
            <w:vAlign w:val="center"/>
            <w:hideMark/>
          </w:tcPr>
          <w:p w14:paraId="58206B7F" w14:textId="41F0C2A6" w:rsidR="00196411" w:rsidRPr="00196411" w:rsidRDefault="00196411" w:rsidP="00196411">
            <w:p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Alignment with eBRT2030 objectives: –10 % cost/km, –70 % GHG, –10 % congestion</w:t>
            </w:r>
          </w:p>
        </w:tc>
      </w:tr>
      <w:tr w:rsidR="00196411" w:rsidRPr="00196411" w14:paraId="5F59B30B" w14:textId="77777777" w:rsidTr="00196411">
        <w:trPr>
          <w:tblCellSpacing w:w="15" w:type="dxa"/>
        </w:trPr>
        <w:tc>
          <w:tcPr>
            <w:tcW w:w="0" w:type="auto"/>
            <w:vAlign w:val="center"/>
            <w:hideMark/>
          </w:tcPr>
          <w:p w14:paraId="297747C6" w14:textId="77777777" w:rsidR="00196411" w:rsidRPr="00196411" w:rsidRDefault="00196411" w:rsidP="00196411">
            <w:p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b/>
                <w:kern w:val="0"/>
                <w:lang w:eastAsia="zh-CN"/>
                <w14:ligatures w14:val="none"/>
              </w:rPr>
              <w:t>Technical &amp; financial viability</w:t>
            </w:r>
          </w:p>
        </w:tc>
        <w:tc>
          <w:tcPr>
            <w:tcW w:w="0" w:type="auto"/>
            <w:vAlign w:val="center"/>
            <w:hideMark/>
          </w:tcPr>
          <w:p w14:paraId="60094993" w14:textId="77777777" w:rsidR="00196411" w:rsidRPr="00196411" w:rsidRDefault="00196411" w:rsidP="00196411">
            <w:p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25 %</w:t>
            </w:r>
          </w:p>
        </w:tc>
        <w:tc>
          <w:tcPr>
            <w:tcW w:w="0" w:type="auto"/>
            <w:vAlign w:val="center"/>
            <w:hideMark/>
          </w:tcPr>
          <w:p w14:paraId="5F5873A7" w14:textId="77777777" w:rsidR="00196411" w:rsidRPr="00196411" w:rsidRDefault="00196411" w:rsidP="00196411">
            <w:p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Realism of pilot concept, co</w:t>
            </w:r>
            <w:r w:rsidRPr="00196411">
              <w:rPr>
                <w:rFonts w:ascii="Aptos" w:eastAsia="Times New Roman" w:hAnsi="Aptos" w:cs="Times New Roman"/>
                <w:kern w:val="0"/>
                <w:lang w:eastAsia="zh-CN"/>
                <w14:ligatures w14:val="none"/>
              </w:rPr>
              <w:noBreakHyphen/>
              <w:t>financing secured, TCO considerations</w:t>
            </w:r>
          </w:p>
        </w:tc>
      </w:tr>
      <w:tr w:rsidR="00196411" w:rsidRPr="00196411" w14:paraId="68ECECA7" w14:textId="77777777" w:rsidTr="00196411">
        <w:trPr>
          <w:tblCellSpacing w:w="15" w:type="dxa"/>
        </w:trPr>
        <w:tc>
          <w:tcPr>
            <w:tcW w:w="0" w:type="auto"/>
            <w:vAlign w:val="center"/>
            <w:hideMark/>
          </w:tcPr>
          <w:p w14:paraId="0F36A3FC" w14:textId="77777777" w:rsidR="00196411" w:rsidRPr="00196411" w:rsidRDefault="00196411" w:rsidP="00196411">
            <w:p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b/>
                <w:kern w:val="0"/>
                <w:lang w:eastAsia="zh-CN"/>
                <w14:ligatures w14:val="none"/>
              </w:rPr>
              <w:t>Local impact &amp; replication potential</w:t>
            </w:r>
          </w:p>
        </w:tc>
        <w:tc>
          <w:tcPr>
            <w:tcW w:w="0" w:type="auto"/>
            <w:vAlign w:val="center"/>
            <w:hideMark/>
          </w:tcPr>
          <w:p w14:paraId="3E3DBF1B" w14:textId="77777777" w:rsidR="00196411" w:rsidRPr="00196411" w:rsidRDefault="00196411" w:rsidP="00196411">
            <w:p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25 %</w:t>
            </w:r>
          </w:p>
        </w:tc>
        <w:tc>
          <w:tcPr>
            <w:tcW w:w="0" w:type="auto"/>
            <w:vAlign w:val="center"/>
            <w:hideMark/>
          </w:tcPr>
          <w:p w14:paraId="61D9505D" w14:textId="77777777" w:rsidR="00196411" w:rsidRPr="00196411" w:rsidRDefault="00196411" w:rsidP="00196411">
            <w:p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Scale</w:t>
            </w:r>
            <w:r w:rsidRPr="00196411">
              <w:rPr>
                <w:rFonts w:ascii="Aptos" w:eastAsia="Times New Roman" w:hAnsi="Aptos" w:cs="Times New Roman"/>
                <w:kern w:val="0"/>
                <w:lang w:eastAsia="zh-CN"/>
                <w14:ligatures w14:val="none"/>
              </w:rPr>
              <w:noBreakHyphen/>
              <w:t>up plans, links to national ZEB policies, socio</w:t>
            </w:r>
            <w:r w:rsidRPr="00196411">
              <w:rPr>
                <w:rFonts w:ascii="Aptos" w:eastAsia="Times New Roman" w:hAnsi="Aptos" w:cs="Times New Roman"/>
                <w:kern w:val="0"/>
                <w:lang w:eastAsia="zh-CN"/>
                <w14:ligatures w14:val="none"/>
              </w:rPr>
              <w:noBreakHyphen/>
              <w:t>economic benefits</w:t>
            </w:r>
          </w:p>
        </w:tc>
      </w:tr>
      <w:tr w:rsidR="00196411" w:rsidRPr="00196411" w14:paraId="2CD70A0D" w14:textId="77777777" w:rsidTr="00196411">
        <w:trPr>
          <w:tblCellSpacing w:w="15" w:type="dxa"/>
        </w:trPr>
        <w:tc>
          <w:tcPr>
            <w:tcW w:w="0" w:type="auto"/>
            <w:vAlign w:val="center"/>
            <w:hideMark/>
          </w:tcPr>
          <w:p w14:paraId="643FBFF2" w14:textId="77777777" w:rsidR="00196411" w:rsidRPr="00196411" w:rsidRDefault="00196411" w:rsidP="00196411">
            <w:p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b/>
                <w:kern w:val="0"/>
                <w:lang w:eastAsia="zh-CN"/>
                <w14:ligatures w14:val="none"/>
              </w:rPr>
              <w:t>Capacity &amp; governance</w:t>
            </w:r>
          </w:p>
        </w:tc>
        <w:tc>
          <w:tcPr>
            <w:tcW w:w="0" w:type="auto"/>
            <w:vAlign w:val="center"/>
            <w:hideMark/>
          </w:tcPr>
          <w:p w14:paraId="7CB39BB9" w14:textId="77777777" w:rsidR="00196411" w:rsidRPr="00196411" w:rsidRDefault="00196411" w:rsidP="00196411">
            <w:p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20 %</w:t>
            </w:r>
          </w:p>
        </w:tc>
        <w:tc>
          <w:tcPr>
            <w:tcW w:w="0" w:type="auto"/>
            <w:vAlign w:val="center"/>
            <w:hideMark/>
          </w:tcPr>
          <w:p w14:paraId="116A0F3B" w14:textId="77777777" w:rsidR="00196411" w:rsidRPr="00196411" w:rsidRDefault="00196411" w:rsidP="00196411">
            <w:p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kern w:val="0"/>
                <w:lang w:eastAsia="zh-CN"/>
                <w14:ligatures w14:val="none"/>
              </w:rPr>
              <w:t>Experience of city/PTO team, stakeholder engagement, data</w:t>
            </w:r>
            <w:r w:rsidRPr="00196411">
              <w:rPr>
                <w:rFonts w:ascii="Aptos" w:eastAsia="Times New Roman" w:hAnsi="Aptos" w:cs="Times New Roman"/>
                <w:kern w:val="0"/>
                <w:lang w:eastAsia="zh-CN"/>
                <w14:ligatures w14:val="none"/>
              </w:rPr>
              <w:noBreakHyphen/>
              <w:t>sharing readiness</w:t>
            </w:r>
          </w:p>
        </w:tc>
      </w:tr>
    </w:tbl>
    <w:p w14:paraId="50A9505D" w14:textId="77777777" w:rsidR="00196411" w:rsidRPr="00196411" w:rsidRDefault="00196411" w:rsidP="00196411">
      <w:pPr>
        <w:spacing w:before="100" w:beforeAutospacing="1" w:after="100" w:afterAutospacing="1"/>
        <w:outlineLvl w:val="2"/>
        <w:rPr>
          <w:rFonts w:ascii="Aptos" w:eastAsia="Times New Roman" w:hAnsi="Aptos" w:cs="Times New Roman"/>
          <w:b/>
          <w:kern w:val="0"/>
          <w:sz w:val="27"/>
          <w:szCs w:val="27"/>
          <w:lang w:eastAsia="zh-CN"/>
          <w14:ligatures w14:val="none"/>
        </w:rPr>
      </w:pPr>
      <w:r w:rsidRPr="00196411">
        <w:rPr>
          <w:rFonts w:ascii="Aptos" w:eastAsia="Times New Roman" w:hAnsi="Aptos" w:cs="Times New Roman"/>
          <w:b/>
          <w:kern w:val="0"/>
          <w:sz w:val="27"/>
          <w:szCs w:val="27"/>
          <w:lang w:eastAsia="zh-CN"/>
          <w14:ligatures w14:val="none"/>
        </w:rPr>
        <w:t>6.  Timeline</w:t>
      </w:r>
    </w:p>
    <w:p w14:paraId="0A7CF01B" w14:textId="4D399C1A" w:rsidR="00196411" w:rsidRDefault="001D579A" w:rsidP="00196411">
      <w:pPr>
        <w:numPr>
          <w:ilvl w:val="0"/>
          <w:numId w:val="3"/>
        </w:numPr>
        <w:spacing w:before="100" w:beforeAutospacing="1" w:after="100" w:afterAutospacing="1"/>
        <w:rPr>
          <w:rFonts w:ascii="Aptos" w:eastAsia="Times New Roman" w:hAnsi="Aptos" w:cs="Times New Roman"/>
          <w:kern w:val="0"/>
          <w:lang w:eastAsia="zh-CN"/>
          <w14:ligatures w14:val="none"/>
        </w:rPr>
      </w:pPr>
      <w:r>
        <w:rPr>
          <w:rFonts w:ascii="Aptos" w:eastAsia="Times New Roman" w:hAnsi="Aptos" w:cs="Times New Roman"/>
          <w:b/>
          <w:kern w:val="0"/>
          <w:lang w:eastAsia="zh-CN"/>
          <w14:ligatures w14:val="none"/>
        </w:rPr>
        <w:t>1</w:t>
      </w:r>
      <w:r w:rsidR="00271C68">
        <w:rPr>
          <w:rFonts w:ascii="Aptos" w:eastAsia="Times New Roman" w:hAnsi="Aptos" w:cs="Times New Roman"/>
          <w:b/>
          <w:kern w:val="0"/>
          <w:lang w:eastAsia="zh-CN"/>
          <w14:ligatures w14:val="none"/>
        </w:rPr>
        <w:t>3</w:t>
      </w:r>
      <w:r w:rsidR="00196411" w:rsidRPr="00196411">
        <w:rPr>
          <w:rFonts w:ascii="Aptos" w:eastAsia="Times New Roman" w:hAnsi="Aptos" w:cs="Times New Roman"/>
          <w:b/>
          <w:kern w:val="0"/>
          <w:lang w:eastAsia="zh-CN"/>
          <w14:ligatures w14:val="none"/>
        </w:rPr>
        <w:t> May 2025</w:t>
      </w:r>
      <w:r w:rsidR="00196411" w:rsidRPr="00196411">
        <w:rPr>
          <w:rFonts w:ascii="Aptos" w:eastAsia="Times New Roman" w:hAnsi="Aptos" w:cs="Times New Roman"/>
          <w:kern w:val="0"/>
          <w:lang w:eastAsia="zh-CN"/>
          <w14:ligatures w14:val="none"/>
        </w:rPr>
        <w:t xml:space="preserve"> — Call launch </w:t>
      </w:r>
    </w:p>
    <w:p w14:paraId="3A9B5138" w14:textId="0932602B" w:rsidR="00BD3EF1" w:rsidRPr="00196411" w:rsidRDefault="0070049A" w:rsidP="00196411">
      <w:pPr>
        <w:numPr>
          <w:ilvl w:val="0"/>
          <w:numId w:val="3"/>
        </w:numPr>
        <w:spacing w:before="100" w:beforeAutospacing="1" w:after="100" w:afterAutospacing="1"/>
        <w:rPr>
          <w:rFonts w:ascii="Aptos" w:eastAsia="Times New Roman" w:hAnsi="Aptos" w:cs="Times New Roman"/>
          <w:kern w:val="0"/>
          <w:lang w:eastAsia="zh-CN"/>
          <w14:ligatures w14:val="none"/>
        </w:rPr>
      </w:pPr>
      <w:r>
        <w:rPr>
          <w:rFonts w:ascii="Aptos" w:eastAsia="Times New Roman" w:hAnsi="Aptos" w:cs="Times New Roman"/>
          <w:b/>
          <w:kern w:val="0"/>
          <w:lang w:eastAsia="zh-CN"/>
          <w14:ligatures w14:val="none"/>
        </w:rPr>
        <w:t>30</w:t>
      </w:r>
      <w:r w:rsidR="00BD3EF1">
        <w:rPr>
          <w:rFonts w:ascii="Aptos" w:eastAsia="Times New Roman" w:hAnsi="Aptos" w:cs="Times New Roman"/>
          <w:b/>
          <w:kern w:val="0"/>
          <w:lang w:eastAsia="zh-CN"/>
          <w14:ligatures w14:val="none"/>
        </w:rPr>
        <w:t xml:space="preserve"> May 2025 </w:t>
      </w:r>
      <w:r w:rsidR="00BD3EF1">
        <w:rPr>
          <w:rFonts w:ascii="Aptos" w:eastAsia="Times New Roman" w:hAnsi="Aptos" w:cs="Times New Roman"/>
          <w:kern w:val="0"/>
          <w:lang w:eastAsia="zh-CN"/>
          <w14:ligatures w14:val="none"/>
        </w:rPr>
        <w:t>– Informative webinar with Q&amp;A</w:t>
      </w:r>
      <w:r w:rsidR="00B02111">
        <w:rPr>
          <w:rFonts w:ascii="Aptos" w:eastAsia="Times New Roman" w:hAnsi="Aptos" w:cs="Times New Roman"/>
          <w:kern w:val="0"/>
          <w:lang w:eastAsia="zh-CN"/>
          <w14:ligatures w14:val="none"/>
        </w:rPr>
        <w:t xml:space="preserve"> (tbc)</w:t>
      </w:r>
    </w:p>
    <w:p w14:paraId="7613F9FF" w14:textId="326906EE" w:rsidR="00196411" w:rsidRPr="00196411" w:rsidRDefault="0070049A" w:rsidP="00196411">
      <w:pPr>
        <w:numPr>
          <w:ilvl w:val="0"/>
          <w:numId w:val="3"/>
        </w:numPr>
        <w:spacing w:before="100" w:beforeAutospacing="1" w:after="100" w:afterAutospacing="1"/>
        <w:rPr>
          <w:rFonts w:ascii="Aptos" w:eastAsia="Times New Roman" w:hAnsi="Aptos" w:cs="Times New Roman"/>
          <w:kern w:val="0"/>
          <w:lang w:eastAsia="zh-CN"/>
          <w14:ligatures w14:val="none"/>
        </w:rPr>
      </w:pPr>
      <w:r>
        <w:rPr>
          <w:rFonts w:ascii="Aptos" w:eastAsia="Times New Roman" w:hAnsi="Aptos" w:cs="Times New Roman"/>
          <w:b/>
          <w:kern w:val="0"/>
          <w:lang w:eastAsia="zh-CN"/>
          <w14:ligatures w14:val="none"/>
        </w:rPr>
        <w:t>9</w:t>
      </w:r>
      <w:r w:rsidR="00196411" w:rsidRPr="00196411">
        <w:rPr>
          <w:rFonts w:ascii="Aptos" w:eastAsia="Times New Roman" w:hAnsi="Aptos" w:cs="Times New Roman"/>
          <w:b/>
          <w:kern w:val="0"/>
          <w:lang w:eastAsia="zh-CN"/>
          <w14:ligatures w14:val="none"/>
        </w:rPr>
        <w:t> </w:t>
      </w:r>
      <w:r>
        <w:rPr>
          <w:rFonts w:ascii="Aptos" w:eastAsia="Times New Roman" w:hAnsi="Aptos" w:cs="Times New Roman"/>
          <w:b/>
          <w:kern w:val="0"/>
          <w:lang w:eastAsia="zh-CN"/>
          <w14:ligatures w14:val="none"/>
        </w:rPr>
        <w:t>June</w:t>
      </w:r>
      <w:r w:rsidR="00196411" w:rsidRPr="00196411">
        <w:rPr>
          <w:rFonts w:ascii="Aptos" w:eastAsia="Times New Roman" w:hAnsi="Aptos" w:cs="Times New Roman"/>
          <w:b/>
          <w:kern w:val="0"/>
          <w:lang w:eastAsia="zh-CN"/>
          <w14:ligatures w14:val="none"/>
        </w:rPr>
        <w:t> 2025, 17:00 CET</w:t>
      </w:r>
      <w:r w:rsidR="00196411" w:rsidRPr="00196411">
        <w:rPr>
          <w:rFonts w:ascii="Aptos" w:eastAsia="Times New Roman" w:hAnsi="Aptos" w:cs="Times New Roman"/>
          <w:kern w:val="0"/>
          <w:lang w:eastAsia="zh-CN"/>
          <w14:ligatures w14:val="none"/>
        </w:rPr>
        <w:t> — Deadline for electronic submissions.</w:t>
      </w:r>
    </w:p>
    <w:p w14:paraId="776AA2B2" w14:textId="77777777" w:rsidR="00196411" w:rsidRPr="00196411" w:rsidRDefault="00196411" w:rsidP="00196411">
      <w:pPr>
        <w:numPr>
          <w:ilvl w:val="0"/>
          <w:numId w:val="3"/>
        </w:num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b/>
          <w:kern w:val="0"/>
          <w:lang w:eastAsia="zh-CN"/>
          <w14:ligatures w14:val="none"/>
        </w:rPr>
        <w:t>June 2025</w:t>
      </w:r>
      <w:r w:rsidRPr="00196411">
        <w:rPr>
          <w:rFonts w:ascii="Aptos" w:eastAsia="Times New Roman" w:hAnsi="Aptos" w:cs="Times New Roman"/>
          <w:kern w:val="0"/>
          <w:lang w:eastAsia="zh-CN"/>
          <w14:ligatures w14:val="none"/>
        </w:rPr>
        <w:t> — Eligibility check &amp; remote evaluations.</w:t>
      </w:r>
    </w:p>
    <w:p w14:paraId="50F078A1" w14:textId="77777777" w:rsidR="00196411" w:rsidRPr="00196411" w:rsidRDefault="00196411" w:rsidP="00196411">
      <w:pPr>
        <w:numPr>
          <w:ilvl w:val="0"/>
          <w:numId w:val="3"/>
        </w:num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b/>
          <w:kern w:val="0"/>
          <w:lang w:eastAsia="zh-CN"/>
          <w14:ligatures w14:val="none"/>
        </w:rPr>
        <w:t>Early July 2025</w:t>
      </w:r>
      <w:r w:rsidRPr="00196411">
        <w:rPr>
          <w:rFonts w:ascii="Aptos" w:eastAsia="Times New Roman" w:hAnsi="Aptos" w:cs="Times New Roman"/>
          <w:kern w:val="0"/>
          <w:lang w:eastAsia="zh-CN"/>
          <w14:ligatures w14:val="none"/>
        </w:rPr>
        <w:t> — Online hearings with shortlisted applicants.</w:t>
      </w:r>
    </w:p>
    <w:p w14:paraId="34509CF8" w14:textId="77777777" w:rsidR="00196411" w:rsidRPr="00196411" w:rsidRDefault="00196411" w:rsidP="00196411">
      <w:pPr>
        <w:numPr>
          <w:ilvl w:val="0"/>
          <w:numId w:val="3"/>
        </w:num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b/>
          <w:kern w:val="0"/>
          <w:lang w:eastAsia="zh-CN"/>
          <w14:ligatures w14:val="none"/>
        </w:rPr>
        <w:t>31 July 2025</w:t>
      </w:r>
      <w:r w:rsidRPr="00196411">
        <w:rPr>
          <w:rFonts w:ascii="Aptos" w:eastAsia="Times New Roman" w:hAnsi="Aptos" w:cs="Times New Roman"/>
          <w:kern w:val="0"/>
          <w:lang w:eastAsia="zh-CN"/>
          <w14:ligatures w14:val="none"/>
        </w:rPr>
        <w:t> — Notification of results &amp; start of MoU negotiations.</w:t>
      </w:r>
    </w:p>
    <w:p w14:paraId="60DA314D" w14:textId="273179F0" w:rsidR="00196411" w:rsidRPr="00271C68" w:rsidRDefault="00196411" w:rsidP="00196411">
      <w:pPr>
        <w:numPr>
          <w:ilvl w:val="0"/>
          <w:numId w:val="3"/>
        </w:num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b/>
          <w:kern w:val="0"/>
          <w:lang w:eastAsia="zh-CN"/>
          <w14:ligatures w14:val="none"/>
        </w:rPr>
        <w:lastRenderedPageBreak/>
        <w:t>September 2025</w:t>
      </w:r>
      <w:r w:rsidRPr="00196411">
        <w:rPr>
          <w:rFonts w:ascii="Aptos" w:eastAsia="Times New Roman" w:hAnsi="Aptos" w:cs="Times New Roman"/>
          <w:kern w:val="0"/>
          <w:lang w:eastAsia="zh-CN"/>
          <w14:ligatures w14:val="none"/>
        </w:rPr>
        <w:t> — Kick</w:t>
      </w:r>
      <w:r w:rsidRPr="00196411">
        <w:rPr>
          <w:rFonts w:ascii="Aptos" w:eastAsia="Times New Roman" w:hAnsi="Aptos" w:cs="Times New Roman"/>
          <w:kern w:val="0"/>
          <w:lang w:eastAsia="zh-CN"/>
          <w14:ligatures w14:val="none"/>
        </w:rPr>
        <w:noBreakHyphen/>
        <w:t>off workshop with new cluster members.</w:t>
      </w:r>
    </w:p>
    <w:p w14:paraId="2DA23409" w14:textId="77777777" w:rsidR="00196411" w:rsidRPr="00196411" w:rsidRDefault="00196411" w:rsidP="00196411">
      <w:pPr>
        <w:spacing w:before="100" w:beforeAutospacing="1" w:after="100" w:afterAutospacing="1"/>
        <w:outlineLvl w:val="2"/>
        <w:rPr>
          <w:rFonts w:ascii="Aptos" w:eastAsia="Times New Roman" w:hAnsi="Aptos" w:cs="Times New Roman"/>
          <w:b/>
          <w:kern w:val="0"/>
          <w:sz w:val="27"/>
          <w:szCs w:val="27"/>
          <w:lang w:eastAsia="zh-CN"/>
          <w14:ligatures w14:val="none"/>
        </w:rPr>
      </w:pPr>
      <w:r w:rsidRPr="00196411">
        <w:rPr>
          <w:rFonts w:ascii="Aptos" w:eastAsia="Times New Roman" w:hAnsi="Aptos" w:cs="Times New Roman"/>
          <w:b/>
          <w:kern w:val="0"/>
          <w:sz w:val="27"/>
          <w:szCs w:val="27"/>
          <w:lang w:eastAsia="zh-CN"/>
          <w14:ligatures w14:val="none"/>
        </w:rPr>
        <w:t>7.  How to apply</w:t>
      </w:r>
    </w:p>
    <w:p w14:paraId="42B307AC" w14:textId="097C738F" w:rsidR="00196411" w:rsidRPr="00196411" w:rsidRDefault="000D0C19" w:rsidP="00196411">
      <w:pPr>
        <w:numPr>
          <w:ilvl w:val="0"/>
          <w:numId w:val="4"/>
        </w:numPr>
        <w:spacing w:before="100" w:beforeAutospacing="1" w:after="100" w:afterAutospacing="1"/>
        <w:rPr>
          <w:rFonts w:ascii="Aptos" w:eastAsia="Times New Roman" w:hAnsi="Aptos" w:cs="Times New Roman"/>
          <w:kern w:val="0"/>
          <w:lang w:eastAsia="zh-CN"/>
          <w14:ligatures w14:val="none"/>
        </w:rPr>
      </w:pPr>
      <w:r>
        <w:rPr>
          <w:rFonts w:ascii="Aptos" w:eastAsia="Times New Roman" w:hAnsi="Aptos" w:cs="Times New Roman"/>
          <w:kern w:val="0"/>
          <w:lang w:eastAsia="zh-CN"/>
          <w14:ligatures w14:val="none"/>
        </w:rPr>
        <w:t xml:space="preserve">Fill out the </w:t>
      </w:r>
      <w:r w:rsidR="00196411" w:rsidRPr="00196411">
        <w:rPr>
          <w:rFonts w:ascii="Aptos" w:eastAsia="Times New Roman" w:hAnsi="Aptos" w:cs="Times New Roman"/>
          <w:b/>
          <w:kern w:val="0"/>
          <w:lang w:eastAsia="zh-CN"/>
          <w14:ligatures w14:val="none"/>
        </w:rPr>
        <w:t>Application Package</w:t>
      </w:r>
      <w:r w:rsidR="00196411" w:rsidRPr="00196411">
        <w:rPr>
          <w:rFonts w:ascii="Aptos" w:eastAsia="Times New Roman" w:hAnsi="Aptos" w:cs="Times New Roman"/>
          <w:kern w:val="0"/>
          <w:lang w:eastAsia="zh-CN"/>
          <w14:ligatures w14:val="none"/>
        </w:rPr>
        <w:t xml:space="preserve"> (guidelines, templates, budget sheet).</w:t>
      </w:r>
    </w:p>
    <w:p w14:paraId="6F82AB46" w14:textId="77777777" w:rsidR="00A25A65" w:rsidRDefault="000D0C19" w:rsidP="00196411">
      <w:pPr>
        <w:numPr>
          <w:ilvl w:val="0"/>
          <w:numId w:val="4"/>
        </w:numPr>
        <w:spacing w:before="100" w:beforeAutospacing="1" w:after="100" w:afterAutospacing="1"/>
        <w:rPr>
          <w:rFonts w:ascii="Aptos" w:eastAsia="Times New Roman" w:hAnsi="Aptos" w:cs="Times New Roman"/>
          <w:kern w:val="0"/>
          <w:lang w:eastAsia="zh-CN"/>
          <w14:ligatures w14:val="none"/>
        </w:rPr>
      </w:pPr>
      <w:r>
        <w:rPr>
          <w:rFonts w:ascii="Aptos" w:eastAsia="Times New Roman" w:hAnsi="Aptos" w:cs="Times New Roman"/>
          <w:kern w:val="0"/>
          <w:lang w:eastAsia="zh-CN"/>
          <w14:ligatures w14:val="none"/>
        </w:rPr>
        <w:t>Provide and e</w:t>
      </w:r>
      <w:r w:rsidR="00196411" w:rsidRPr="00196411">
        <w:rPr>
          <w:rFonts w:ascii="Aptos" w:eastAsia="Times New Roman" w:hAnsi="Aptos" w:cs="Times New Roman"/>
          <w:kern w:val="0"/>
          <w:lang w:eastAsia="zh-CN"/>
          <w14:ligatures w14:val="none"/>
        </w:rPr>
        <w:t xml:space="preserve">ndorsement from the city and/or public transport authority if </w:t>
      </w:r>
      <w:r w:rsidR="00821AB9" w:rsidRPr="00196411">
        <w:rPr>
          <w:rFonts w:ascii="Aptos" w:eastAsia="Times New Roman" w:hAnsi="Aptos" w:cs="Times New Roman"/>
          <w:kern w:val="0"/>
          <w:lang w:eastAsia="zh-CN"/>
          <w14:ligatures w14:val="none"/>
        </w:rPr>
        <w:t>submitted</w:t>
      </w:r>
      <w:r w:rsidR="00196411" w:rsidRPr="00196411">
        <w:rPr>
          <w:rFonts w:ascii="Aptos" w:eastAsia="Times New Roman" w:hAnsi="Aptos" w:cs="Times New Roman"/>
          <w:kern w:val="0"/>
          <w:lang w:eastAsia="zh-CN"/>
          <w14:ligatures w14:val="none"/>
        </w:rPr>
        <w:t xml:space="preserve"> by a third party (e.g. university). </w:t>
      </w:r>
    </w:p>
    <w:p w14:paraId="42660561" w14:textId="051ACD7F" w:rsidR="00196411" w:rsidRPr="00271C68" w:rsidRDefault="00A25A65" w:rsidP="00196411">
      <w:pPr>
        <w:numPr>
          <w:ilvl w:val="0"/>
          <w:numId w:val="4"/>
        </w:numPr>
        <w:spacing w:before="100" w:beforeAutospacing="1" w:after="100" w:afterAutospacing="1"/>
        <w:rPr>
          <w:rFonts w:ascii="Aptos" w:eastAsia="Times New Roman" w:hAnsi="Aptos" w:cs="Times New Roman"/>
          <w:kern w:val="0"/>
          <w:lang w:eastAsia="zh-CN"/>
          <w14:ligatures w14:val="none"/>
        </w:rPr>
      </w:pPr>
      <w:r w:rsidRPr="00A25A65">
        <w:rPr>
          <w:rFonts w:ascii="Aptos" w:eastAsia="Times New Roman" w:hAnsi="Aptos" w:cs="Times New Roman"/>
          <w:kern w:val="0"/>
          <w:lang w:eastAsia="zh-CN"/>
          <w14:ligatures w14:val="none"/>
        </w:rPr>
        <w:t xml:space="preserve">Submit your Application via email to: Flavio </w:t>
      </w:r>
      <w:proofErr w:type="spellStart"/>
      <w:r w:rsidRPr="00A25A65">
        <w:rPr>
          <w:rFonts w:ascii="Aptos" w:eastAsia="Times New Roman" w:hAnsi="Aptos" w:cs="Times New Roman"/>
          <w:kern w:val="0"/>
          <w:lang w:eastAsia="zh-CN"/>
          <w14:ligatures w14:val="none"/>
        </w:rPr>
        <w:t>Grazian</w:t>
      </w:r>
      <w:proofErr w:type="spellEnd"/>
      <w:r w:rsidRPr="00A25A65">
        <w:rPr>
          <w:rFonts w:ascii="Aptos" w:eastAsia="Times New Roman" w:hAnsi="Aptos" w:cs="Times New Roman"/>
          <w:kern w:val="0"/>
          <w:lang w:eastAsia="zh-CN"/>
          <w14:ligatures w14:val="none"/>
        </w:rPr>
        <w:t xml:space="preserve">, Project Coordinator, UITP at </w:t>
      </w:r>
      <w:hyperlink r:id="rId10" w:history="1">
        <w:r w:rsidRPr="00A25A65">
          <w:rPr>
            <w:rStyle w:val="Hyperlink"/>
            <w:rFonts w:ascii="Aptos" w:eastAsia="Times New Roman" w:hAnsi="Aptos" w:cs="Times New Roman"/>
            <w:kern w:val="0"/>
            <w:lang w:eastAsia="zh-CN"/>
            <w14:ligatures w14:val="none"/>
          </w:rPr>
          <w:t>flavio.grazian@uitp.org</w:t>
        </w:r>
      </w:hyperlink>
      <w:r w:rsidRPr="00A25A65">
        <w:rPr>
          <w:rFonts w:ascii="Arial" w:eastAsia="Times New Roman" w:hAnsi="Arial" w:cs="Arial"/>
          <w:kern w:val="0"/>
          <w:lang w:eastAsia="zh-CN"/>
          <w14:ligatures w14:val="none"/>
        </w:rPr>
        <w:t> </w:t>
      </w:r>
      <w:r w:rsidRPr="00A25A65">
        <w:rPr>
          <w:rFonts w:ascii="Aptos" w:eastAsia="Times New Roman" w:hAnsi="Aptos" w:cs="Times New Roman"/>
          <w:kern w:val="0"/>
          <w:lang w:eastAsia="zh-CN"/>
          <w14:ligatures w14:val="none"/>
        </w:rPr>
        <w:t>by</w:t>
      </w:r>
      <w:r w:rsidRPr="00A25A65">
        <w:rPr>
          <w:rFonts w:ascii="Arial" w:eastAsia="Times New Roman" w:hAnsi="Arial" w:cs="Arial"/>
          <w:kern w:val="0"/>
          <w:lang w:eastAsia="zh-CN"/>
          <w14:ligatures w14:val="none"/>
        </w:rPr>
        <w:t> </w:t>
      </w:r>
      <w:r w:rsidRPr="00A25A65">
        <w:rPr>
          <w:rFonts w:ascii="Aptos" w:eastAsia="Times New Roman" w:hAnsi="Aptos" w:cs="Times New Roman"/>
          <w:kern w:val="0"/>
          <w:lang w:eastAsia="zh-CN"/>
          <w14:ligatures w14:val="none"/>
        </w:rPr>
        <w:t>9 June 2025, 17:00 CET.</w:t>
      </w:r>
    </w:p>
    <w:p w14:paraId="5EE9228B" w14:textId="77777777" w:rsidR="00196411" w:rsidRPr="00196411" w:rsidRDefault="00196411" w:rsidP="00196411">
      <w:pPr>
        <w:spacing w:before="100" w:beforeAutospacing="1" w:after="100" w:afterAutospacing="1"/>
        <w:outlineLvl w:val="2"/>
        <w:rPr>
          <w:rFonts w:ascii="Aptos" w:eastAsia="Times New Roman" w:hAnsi="Aptos" w:cs="Times New Roman"/>
          <w:b/>
          <w:kern w:val="0"/>
          <w:sz w:val="27"/>
          <w:szCs w:val="27"/>
          <w:lang w:eastAsia="zh-CN"/>
          <w14:ligatures w14:val="none"/>
        </w:rPr>
      </w:pPr>
      <w:r w:rsidRPr="00196411">
        <w:rPr>
          <w:rFonts w:ascii="Aptos" w:eastAsia="Times New Roman" w:hAnsi="Aptos" w:cs="Times New Roman"/>
          <w:b/>
          <w:kern w:val="0"/>
          <w:sz w:val="27"/>
          <w:szCs w:val="27"/>
          <w:lang w:eastAsia="zh-CN"/>
          <w14:ligatures w14:val="none"/>
        </w:rPr>
        <w:t>8.  Contact &amp; support</w:t>
      </w:r>
    </w:p>
    <w:p w14:paraId="7DFA593D" w14:textId="67895A36" w:rsidR="00271C68" w:rsidRPr="00555D75" w:rsidRDefault="00196411" w:rsidP="00555D75">
      <w:pPr>
        <w:numPr>
          <w:ilvl w:val="0"/>
          <w:numId w:val="5"/>
        </w:numPr>
        <w:spacing w:before="100" w:beforeAutospacing="1" w:after="100" w:afterAutospacing="1"/>
        <w:rPr>
          <w:rFonts w:ascii="Aptos" w:eastAsia="Times New Roman" w:hAnsi="Aptos" w:cs="Times New Roman"/>
          <w:kern w:val="0"/>
          <w:lang w:eastAsia="zh-CN"/>
          <w14:ligatures w14:val="none"/>
        </w:rPr>
      </w:pPr>
      <w:r w:rsidRPr="00196411">
        <w:rPr>
          <w:rFonts w:ascii="Aptos" w:eastAsia="Times New Roman" w:hAnsi="Aptos" w:cs="Times New Roman"/>
          <w:b/>
          <w:kern w:val="0"/>
          <w:lang w:eastAsia="zh-CN"/>
          <w14:ligatures w14:val="none"/>
        </w:rPr>
        <w:t>Technical &amp; eligibility questions:</w:t>
      </w:r>
      <w:r w:rsidRPr="00196411">
        <w:rPr>
          <w:rFonts w:ascii="Aptos" w:eastAsia="Times New Roman" w:hAnsi="Aptos" w:cs="Times New Roman"/>
          <w:kern w:val="0"/>
          <w:lang w:eastAsia="zh-CN"/>
          <w14:ligatures w14:val="none"/>
        </w:rPr>
        <w:t xml:space="preserve"> </w:t>
      </w:r>
      <w:hyperlink r:id="rId11" w:history="1">
        <w:r w:rsidR="00E92A1F" w:rsidRPr="0030726C">
          <w:rPr>
            <w:rStyle w:val="Hyperlink"/>
            <w:rFonts w:ascii="Aptos" w:eastAsia="Times New Roman" w:hAnsi="Aptos" w:cs="Times New Roman"/>
            <w:kern w:val="0"/>
            <w:lang w:eastAsia="zh-CN"/>
            <w14:ligatures w14:val="none"/>
          </w:rPr>
          <w:t>oliver.lah@uemi.net</w:t>
        </w:r>
      </w:hyperlink>
    </w:p>
    <w:p w14:paraId="0D47FD4B" w14:textId="77777777" w:rsidR="00271C68" w:rsidRPr="00271C68" w:rsidRDefault="00271C68" w:rsidP="00271C68">
      <w:pPr>
        <w:jc w:val="both"/>
        <w:rPr>
          <w:rFonts w:cs="Tahoma"/>
          <w:b/>
          <w:bCs/>
          <w:color w:val="A02B93" w:themeColor="accent5"/>
        </w:rPr>
      </w:pPr>
    </w:p>
    <w:p w14:paraId="4E2702AE" w14:textId="77777777" w:rsidR="00196411" w:rsidRPr="00196411" w:rsidRDefault="00196411" w:rsidP="00196411">
      <w:pPr>
        <w:rPr>
          <w:rFonts w:ascii="Aptos" w:eastAsia="Times New Roman" w:hAnsi="Aptos" w:cs="Times New Roman"/>
          <w:color w:val="0E0E0E"/>
          <w:kern w:val="0"/>
          <w:sz w:val="21"/>
          <w:szCs w:val="21"/>
          <w:lang w:eastAsia="zh-CN"/>
          <w14:ligatures w14:val="none"/>
        </w:rPr>
      </w:pPr>
      <w:r w:rsidRPr="00196411">
        <w:rPr>
          <w:rFonts w:ascii="Aptos" w:eastAsia="Times New Roman" w:hAnsi="Aptos" w:cs="Times New Roman"/>
          <w:b/>
          <w:color w:val="0E0E0E"/>
          <w:kern w:val="0"/>
          <w:sz w:val="21"/>
          <w:szCs w:val="21"/>
          <w:lang w:eastAsia="zh-CN"/>
          <w14:ligatures w14:val="none"/>
        </w:rPr>
        <w:t>Funded by the European Union under Grant Agreement No 101095882 — eBRT2030.</w:t>
      </w:r>
      <w:r w:rsidRPr="00196411">
        <w:rPr>
          <w:rFonts w:ascii="Aptos" w:eastAsia="Times New Roman" w:hAnsi="Aptos" w:cs="Times New Roman"/>
          <w:color w:val="0E0E0E"/>
          <w:kern w:val="0"/>
          <w:sz w:val="21"/>
          <w:szCs w:val="21"/>
          <w:lang w:eastAsia="zh-CN"/>
          <w14:ligatures w14:val="none"/>
        </w:rPr>
        <w:t xml:space="preserve"> Views and opinions expressed are those of the authors and do not necessarily reflect those of the European Union or CINEA.</w:t>
      </w:r>
    </w:p>
    <w:p w14:paraId="499EB36A" w14:textId="2ADE6449" w:rsidR="00196411" w:rsidRPr="00196411" w:rsidRDefault="00196411" w:rsidP="00196411">
      <w:pPr>
        <w:rPr>
          <w:rFonts w:ascii="Aptos" w:eastAsia="Times New Roman" w:hAnsi="Aptos" w:cs="Times New Roman"/>
          <w:kern w:val="0"/>
          <w:lang w:eastAsia="zh-CN"/>
          <w14:ligatures w14:val="none"/>
        </w:rPr>
      </w:pPr>
    </w:p>
    <w:p w14:paraId="59223F8F" w14:textId="24EDB765" w:rsidR="00B7136E" w:rsidRDefault="00B7136E">
      <w:pPr>
        <w:rPr>
          <w:rFonts w:ascii="Aptos" w:hAnsi="Aptos"/>
        </w:rPr>
      </w:pPr>
      <w:r>
        <w:rPr>
          <w:rFonts w:ascii="Aptos" w:hAnsi="Aptos"/>
        </w:rPr>
        <w:br w:type="page"/>
      </w:r>
    </w:p>
    <w:p w14:paraId="1DDBEE7C" w14:textId="77777777" w:rsidR="00B7136E" w:rsidRPr="00AE692C" w:rsidRDefault="00B7136E" w:rsidP="00B7136E">
      <w:pPr>
        <w:pStyle w:val="Subtitle"/>
        <w:rPr>
          <w:rFonts w:ascii="Tahoma" w:hAnsi="Tahoma" w:cs="Tahoma"/>
          <w:b/>
          <w:bCs/>
          <w:color w:val="000000" w:themeColor="text1"/>
          <w:sz w:val="36"/>
          <w:szCs w:val="20"/>
          <w:lang w:bidi="en-GB"/>
        </w:rPr>
      </w:pPr>
      <w:r w:rsidRPr="00BD3A4F">
        <w:rPr>
          <w:rFonts w:ascii="Tahoma" w:hAnsi="Tahoma" w:cs="Tahoma"/>
          <w:b/>
          <w:bCs/>
          <w:color w:val="000000" w:themeColor="text1"/>
          <w:sz w:val="36"/>
          <w:szCs w:val="20"/>
          <w:lang w:bidi="en-GB"/>
        </w:rPr>
        <w:lastRenderedPageBreak/>
        <w:t>Annex</w:t>
      </w:r>
    </w:p>
    <w:p w14:paraId="1958D11C" w14:textId="77777777" w:rsidR="00B7136E" w:rsidRPr="00BD3A4F" w:rsidRDefault="00B7136E" w:rsidP="00B7136E">
      <w:pPr>
        <w:pStyle w:val="Subtitle"/>
        <w:jc w:val="center"/>
        <w:rPr>
          <w:rFonts w:ascii="Tahoma" w:hAnsi="Tahoma" w:cs="Tahoma"/>
          <w:b/>
          <w:bCs/>
          <w:sz w:val="36"/>
          <w:szCs w:val="20"/>
          <w:lang w:bidi="en-GB"/>
        </w:rPr>
      </w:pPr>
      <w:r w:rsidRPr="00BD3A4F">
        <w:rPr>
          <w:rFonts w:ascii="Tahoma" w:hAnsi="Tahoma" w:cs="Tahoma"/>
          <w:b/>
          <w:bCs/>
          <w:sz w:val="36"/>
          <w:szCs w:val="20"/>
          <w:lang w:bidi="en-GB"/>
        </w:rPr>
        <w:t xml:space="preserve"> Applicant information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413"/>
      </w:tblGrid>
      <w:tr w:rsidR="00B7136E" w:rsidRPr="00BD3A4F" w14:paraId="595BA6F8" w14:textId="77777777" w:rsidTr="187BF30F">
        <w:tc>
          <w:tcPr>
            <w:tcW w:w="9918" w:type="dxa"/>
            <w:gridSpan w:val="2"/>
            <w:shd w:val="clear" w:color="auto" w:fill="70AD47"/>
          </w:tcPr>
          <w:p w14:paraId="7F5ACC46" w14:textId="77777777" w:rsidR="00B7136E" w:rsidRPr="00BD3A4F" w:rsidRDefault="00B7136E" w:rsidP="00063925">
            <w:pPr>
              <w:rPr>
                <w:rFonts w:ascii="Tahoma" w:hAnsi="Tahoma" w:cs="Tahoma"/>
                <w:b/>
                <w:bCs/>
              </w:rPr>
            </w:pPr>
            <w:r w:rsidRPr="00BD3A4F">
              <w:rPr>
                <w:rFonts w:ascii="Tahoma" w:hAnsi="Tahoma" w:cs="Tahoma"/>
                <w:b/>
                <w:bCs/>
                <w:color w:val="FFFFFF" w:themeColor="background1"/>
              </w:rPr>
              <w:t>Organisation</w:t>
            </w:r>
          </w:p>
        </w:tc>
      </w:tr>
      <w:tr w:rsidR="00B7136E" w:rsidRPr="00BD3A4F" w14:paraId="16D9F9C0" w14:textId="77777777" w:rsidTr="187BF30F">
        <w:tc>
          <w:tcPr>
            <w:tcW w:w="3510" w:type="dxa"/>
            <w:shd w:val="clear" w:color="auto" w:fill="auto"/>
          </w:tcPr>
          <w:p w14:paraId="2C215694" w14:textId="77777777" w:rsidR="00B7136E" w:rsidRPr="00BD3A4F" w:rsidRDefault="00B7136E" w:rsidP="00063925">
            <w:pPr>
              <w:rPr>
                <w:rFonts w:ascii="Tahoma" w:hAnsi="Tahoma" w:cs="Tahoma"/>
              </w:rPr>
            </w:pPr>
            <w:r w:rsidRPr="00BD3A4F">
              <w:rPr>
                <w:rFonts w:ascii="Tahoma" w:hAnsi="Tahoma" w:cs="Tahoma"/>
              </w:rPr>
              <w:t>Name of the Organisation</w:t>
            </w:r>
          </w:p>
        </w:tc>
        <w:tc>
          <w:tcPr>
            <w:tcW w:w="6408" w:type="dxa"/>
            <w:shd w:val="clear" w:color="auto" w:fill="auto"/>
          </w:tcPr>
          <w:p w14:paraId="1603477B" w14:textId="77777777" w:rsidR="00B7136E" w:rsidRPr="00BD3A4F" w:rsidRDefault="00B7136E" w:rsidP="00063925">
            <w:pPr>
              <w:rPr>
                <w:rFonts w:ascii="Tahoma" w:hAnsi="Tahoma" w:cs="Tahoma"/>
              </w:rPr>
            </w:pPr>
          </w:p>
        </w:tc>
      </w:tr>
      <w:tr w:rsidR="00B7136E" w:rsidRPr="00BD3A4F" w14:paraId="18968778" w14:textId="77777777" w:rsidTr="187BF30F">
        <w:tc>
          <w:tcPr>
            <w:tcW w:w="3510" w:type="dxa"/>
            <w:shd w:val="clear" w:color="auto" w:fill="auto"/>
            <w:hideMark/>
          </w:tcPr>
          <w:p w14:paraId="434EF9D7" w14:textId="77777777" w:rsidR="00B7136E" w:rsidRPr="00BD3A4F" w:rsidRDefault="00B7136E" w:rsidP="00063925">
            <w:pPr>
              <w:rPr>
                <w:rFonts w:ascii="Tahoma" w:hAnsi="Tahoma" w:cs="Tahoma"/>
              </w:rPr>
            </w:pPr>
            <w:r w:rsidRPr="00BD3A4F">
              <w:rPr>
                <w:rFonts w:ascii="Tahoma" w:hAnsi="Tahoma" w:cs="Tahoma"/>
              </w:rPr>
              <w:t>Type of Organisation (e.g. local administration, transport authority, transport operator, research institute etc.)</w:t>
            </w:r>
          </w:p>
        </w:tc>
        <w:tc>
          <w:tcPr>
            <w:tcW w:w="6408" w:type="dxa"/>
            <w:shd w:val="clear" w:color="auto" w:fill="auto"/>
          </w:tcPr>
          <w:p w14:paraId="47D384B2" w14:textId="77777777" w:rsidR="00B7136E" w:rsidRPr="00BD3A4F" w:rsidRDefault="00B7136E" w:rsidP="00063925">
            <w:pPr>
              <w:rPr>
                <w:rFonts w:ascii="Tahoma" w:hAnsi="Tahoma" w:cs="Tahoma"/>
              </w:rPr>
            </w:pPr>
          </w:p>
        </w:tc>
      </w:tr>
      <w:tr w:rsidR="00B7136E" w:rsidRPr="00BD3A4F" w14:paraId="2D40883F" w14:textId="77777777" w:rsidTr="187BF30F">
        <w:tc>
          <w:tcPr>
            <w:tcW w:w="9918" w:type="dxa"/>
            <w:gridSpan w:val="2"/>
            <w:shd w:val="clear" w:color="auto" w:fill="70AD47"/>
          </w:tcPr>
          <w:p w14:paraId="61D7C229" w14:textId="77777777" w:rsidR="00B7136E" w:rsidRPr="00BD3A4F" w:rsidRDefault="00B7136E" w:rsidP="00063925">
            <w:pPr>
              <w:rPr>
                <w:rFonts w:ascii="Tahoma" w:hAnsi="Tahoma" w:cs="Tahoma"/>
                <w:b/>
                <w:bCs/>
              </w:rPr>
            </w:pPr>
            <w:r w:rsidRPr="00BD3A4F">
              <w:rPr>
                <w:rFonts w:ascii="Tahoma" w:hAnsi="Tahoma" w:cs="Tahoma"/>
                <w:b/>
                <w:bCs/>
                <w:color w:val="FFFFFF" w:themeColor="background1"/>
              </w:rPr>
              <w:t>Address</w:t>
            </w:r>
          </w:p>
        </w:tc>
      </w:tr>
      <w:tr w:rsidR="00B7136E" w:rsidRPr="00BD3A4F" w14:paraId="146B513F" w14:textId="77777777" w:rsidTr="187BF30F">
        <w:tc>
          <w:tcPr>
            <w:tcW w:w="3510" w:type="dxa"/>
            <w:shd w:val="clear" w:color="auto" w:fill="auto"/>
          </w:tcPr>
          <w:p w14:paraId="1FB79B33" w14:textId="77777777" w:rsidR="00B7136E" w:rsidRPr="00BD3A4F" w:rsidRDefault="00B7136E" w:rsidP="00063925">
            <w:pPr>
              <w:rPr>
                <w:rFonts w:ascii="Tahoma" w:hAnsi="Tahoma" w:cs="Tahoma"/>
              </w:rPr>
            </w:pPr>
            <w:r w:rsidRPr="00BD3A4F">
              <w:rPr>
                <w:rFonts w:ascii="Tahoma" w:hAnsi="Tahoma" w:cs="Tahoma"/>
              </w:rPr>
              <w:t>Street &amp; Nr</w:t>
            </w:r>
          </w:p>
        </w:tc>
        <w:tc>
          <w:tcPr>
            <w:tcW w:w="6408" w:type="dxa"/>
            <w:shd w:val="clear" w:color="auto" w:fill="auto"/>
          </w:tcPr>
          <w:p w14:paraId="61C9C3D9" w14:textId="77777777" w:rsidR="00B7136E" w:rsidRPr="00BD3A4F" w:rsidRDefault="00B7136E" w:rsidP="00063925">
            <w:pPr>
              <w:rPr>
                <w:rFonts w:ascii="Tahoma" w:hAnsi="Tahoma" w:cs="Tahoma"/>
              </w:rPr>
            </w:pPr>
          </w:p>
        </w:tc>
      </w:tr>
      <w:tr w:rsidR="00B7136E" w:rsidRPr="00BD3A4F" w14:paraId="08AAF2A8" w14:textId="77777777" w:rsidTr="187BF30F">
        <w:tc>
          <w:tcPr>
            <w:tcW w:w="3510" w:type="dxa"/>
            <w:shd w:val="clear" w:color="auto" w:fill="auto"/>
          </w:tcPr>
          <w:p w14:paraId="7418A990" w14:textId="77777777" w:rsidR="00B7136E" w:rsidRPr="00BD3A4F" w:rsidRDefault="00B7136E" w:rsidP="00063925">
            <w:pPr>
              <w:rPr>
                <w:rFonts w:ascii="Tahoma" w:hAnsi="Tahoma" w:cs="Tahoma"/>
              </w:rPr>
            </w:pPr>
            <w:r w:rsidRPr="00BD3A4F">
              <w:rPr>
                <w:rFonts w:ascii="Tahoma" w:hAnsi="Tahoma" w:cs="Tahoma"/>
              </w:rPr>
              <w:t>Postal code</w:t>
            </w:r>
          </w:p>
        </w:tc>
        <w:tc>
          <w:tcPr>
            <w:tcW w:w="6408" w:type="dxa"/>
            <w:shd w:val="clear" w:color="auto" w:fill="auto"/>
          </w:tcPr>
          <w:p w14:paraId="712DE4AF" w14:textId="77777777" w:rsidR="00B7136E" w:rsidRPr="00BD3A4F" w:rsidRDefault="00B7136E" w:rsidP="00063925">
            <w:pPr>
              <w:rPr>
                <w:rFonts w:ascii="Tahoma" w:hAnsi="Tahoma" w:cs="Tahoma"/>
              </w:rPr>
            </w:pPr>
          </w:p>
        </w:tc>
      </w:tr>
      <w:tr w:rsidR="00B7136E" w:rsidRPr="00BD3A4F" w14:paraId="17A9F8FB" w14:textId="77777777" w:rsidTr="187BF30F">
        <w:tc>
          <w:tcPr>
            <w:tcW w:w="3510" w:type="dxa"/>
            <w:shd w:val="clear" w:color="auto" w:fill="auto"/>
          </w:tcPr>
          <w:p w14:paraId="212BCBDC" w14:textId="77777777" w:rsidR="00B7136E" w:rsidRPr="00BD3A4F" w:rsidRDefault="00B7136E" w:rsidP="00063925">
            <w:pPr>
              <w:rPr>
                <w:rFonts w:ascii="Tahoma" w:hAnsi="Tahoma" w:cs="Tahoma"/>
              </w:rPr>
            </w:pPr>
            <w:r w:rsidRPr="00BD3A4F">
              <w:rPr>
                <w:rFonts w:ascii="Tahoma" w:hAnsi="Tahoma" w:cs="Tahoma"/>
              </w:rPr>
              <w:t>City</w:t>
            </w:r>
          </w:p>
        </w:tc>
        <w:tc>
          <w:tcPr>
            <w:tcW w:w="6408" w:type="dxa"/>
            <w:shd w:val="clear" w:color="auto" w:fill="auto"/>
          </w:tcPr>
          <w:p w14:paraId="28386C93" w14:textId="77777777" w:rsidR="00B7136E" w:rsidRPr="00BD3A4F" w:rsidRDefault="00B7136E" w:rsidP="00063925">
            <w:pPr>
              <w:rPr>
                <w:rFonts w:ascii="Tahoma" w:hAnsi="Tahoma" w:cs="Tahoma"/>
              </w:rPr>
            </w:pPr>
          </w:p>
        </w:tc>
      </w:tr>
      <w:tr w:rsidR="00B7136E" w:rsidRPr="00BD3A4F" w14:paraId="792A9BBE" w14:textId="77777777" w:rsidTr="187BF30F">
        <w:tc>
          <w:tcPr>
            <w:tcW w:w="3510" w:type="dxa"/>
            <w:tcBorders>
              <w:bottom w:val="single" w:sz="4" w:space="0" w:color="auto"/>
            </w:tcBorders>
            <w:shd w:val="clear" w:color="auto" w:fill="auto"/>
          </w:tcPr>
          <w:p w14:paraId="6EC163C9" w14:textId="77777777" w:rsidR="00B7136E" w:rsidRPr="00BD3A4F" w:rsidRDefault="00B7136E" w:rsidP="00063925">
            <w:pPr>
              <w:rPr>
                <w:rFonts w:ascii="Tahoma" w:hAnsi="Tahoma" w:cs="Tahoma"/>
              </w:rPr>
            </w:pPr>
            <w:r w:rsidRPr="00BD3A4F">
              <w:rPr>
                <w:rFonts w:ascii="Tahoma" w:hAnsi="Tahoma" w:cs="Tahoma"/>
              </w:rPr>
              <w:t>Country</w:t>
            </w:r>
          </w:p>
        </w:tc>
        <w:tc>
          <w:tcPr>
            <w:tcW w:w="6408" w:type="dxa"/>
            <w:tcBorders>
              <w:bottom w:val="single" w:sz="4" w:space="0" w:color="auto"/>
            </w:tcBorders>
            <w:shd w:val="clear" w:color="auto" w:fill="auto"/>
          </w:tcPr>
          <w:p w14:paraId="0C1E157A" w14:textId="77777777" w:rsidR="00B7136E" w:rsidRPr="00BD3A4F" w:rsidRDefault="00B7136E" w:rsidP="00063925">
            <w:pPr>
              <w:rPr>
                <w:rFonts w:ascii="Tahoma" w:hAnsi="Tahoma" w:cs="Tahoma"/>
              </w:rPr>
            </w:pPr>
          </w:p>
        </w:tc>
      </w:tr>
      <w:tr w:rsidR="00B7136E" w:rsidRPr="00BD3A4F" w14:paraId="5E667A93" w14:textId="77777777" w:rsidTr="187BF30F">
        <w:tc>
          <w:tcPr>
            <w:tcW w:w="9918" w:type="dxa"/>
            <w:gridSpan w:val="2"/>
            <w:shd w:val="clear" w:color="auto" w:fill="70AD47"/>
          </w:tcPr>
          <w:p w14:paraId="72A5D197" w14:textId="77777777" w:rsidR="00B7136E" w:rsidRPr="00BD3A4F" w:rsidRDefault="00B7136E" w:rsidP="00063925">
            <w:pPr>
              <w:rPr>
                <w:rFonts w:ascii="Tahoma" w:hAnsi="Tahoma" w:cs="Tahoma"/>
                <w:b/>
                <w:bCs/>
              </w:rPr>
            </w:pPr>
            <w:r w:rsidRPr="00BD3A4F">
              <w:rPr>
                <w:rFonts w:ascii="Tahoma" w:hAnsi="Tahoma" w:cs="Tahoma"/>
                <w:b/>
                <w:bCs/>
                <w:color w:val="FFFFFF" w:themeColor="background1"/>
              </w:rPr>
              <w:t>Contact information</w:t>
            </w:r>
          </w:p>
        </w:tc>
      </w:tr>
      <w:tr w:rsidR="00B7136E" w:rsidRPr="00BD3A4F" w14:paraId="2C4BAF11" w14:textId="77777777" w:rsidTr="187BF30F">
        <w:tc>
          <w:tcPr>
            <w:tcW w:w="3510" w:type="dxa"/>
            <w:shd w:val="clear" w:color="auto" w:fill="auto"/>
          </w:tcPr>
          <w:p w14:paraId="1C7948D3" w14:textId="77777777" w:rsidR="00B7136E" w:rsidRPr="00BD3A4F" w:rsidRDefault="00B7136E" w:rsidP="00063925">
            <w:pPr>
              <w:rPr>
                <w:rFonts w:ascii="Tahoma" w:hAnsi="Tahoma" w:cs="Tahoma"/>
              </w:rPr>
            </w:pPr>
            <w:r w:rsidRPr="00BD3A4F">
              <w:rPr>
                <w:rFonts w:ascii="Tahoma" w:hAnsi="Tahoma" w:cs="Tahoma"/>
              </w:rPr>
              <w:t>Title (Mr/Ms/Mx)</w:t>
            </w:r>
          </w:p>
        </w:tc>
        <w:tc>
          <w:tcPr>
            <w:tcW w:w="6408" w:type="dxa"/>
            <w:shd w:val="clear" w:color="auto" w:fill="auto"/>
          </w:tcPr>
          <w:p w14:paraId="73EB7DF2" w14:textId="77777777" w:rsidR="00B7136E" w:rsidRPr="00BD3A4F" w:rsidRDefault="00B7136E" w:rsidP="00063925">
            <w:pPr>
              <w:rPr>
                <w:rFonts w:ascii="Tahoma" w:hAnsi="Tahoma" w:cs="Tahoma"/>
              </w:rPr>
            </w:pPr>
          </w:p>
        </w:tc>
      </w:tr>
      <w:tr w:rsidR="00B7136E" w:rsidRPr="00BD3A4F" w14:paraId="2EA79C5A" w14:textId="77777777" w:rsidTr="187BF30F">
        <w:tc>
          <w:tcPr>
            <w:tcW w:w="3510" w:type="dxa"/>
            <w:shd w:val="clear" w:color="auto" w:fill="auto"/>
          </w:tcPr>
          <w:p w14:paraId="6E87E648" w14:textId="77777777" w:rsidR="00B7136E" w:rsidRPr="00BD3A4F" w:rsidRDefault="00B7136E" w:rsidP="00063925">
            <w:pPr>
              <w:rPr>
                <w:rFonts w:ascii="Tahoma" w:hAnsi="Tahoma" w:cs="Tahoma"/>
              </w:rPr>
            </w:pPr>
            <w:r w:rsidRPr="00BD3A4F">
              <w:rPr>
                <w:rFonts w:ascii="Tahoma" w:hAnsi="Tahoma" w:cs="Tahoma"/>
              </w:rPr>
              <w:t>First Name</w:t>
            </w:r>
          </w:p>
        </w:tc>
        <w:tc>
          <w:tcPr>
            <w:tcW w:w="6408" w:type="dxa"/>
            <w:shd w:val="clear" w:color="auto" w:fill="auto"/>
          </w:tcPr>
          <w:p w14:paraId="6E9A4074" w14:textId="77777777" w:rsidR="00B7136E" w:rsidRPr="00BD3A4F" w:rsidRDefault="00B7136E" w:rsidP="00063925">
            <w:pPr>
              <w:rPr>
                <w:rFonts w:ascii="Tahoma" w:hAnsi="Tahoma" w:cs="Tahoma"/>
              </w:rPr>
            </w:pPr>
          </w:p>
        </w:tc>
      </w:tr>
      <w:tr w:rsidR="00B7136E" w:rsidRPr="00BD3A4F" w14:paraId="0B3D8124" w14:textId="77777777" w:rsidTr="187BF30F">
        <w:tc>
          <w:tcPr>
            <w:tcW w:w="3510" w:type="dxa"/>
            <w:shd w:val="clear" w:color="auto" w:fill="auto"/>
          </w:tcPr>
          <w:p w14:paraId="6F25E60F" w14:textId="77777777" w:rsidR="00B7136E" w:rsidRPr="00BD3A4F" w:rsidRDefault="00B7136E" w:rsidP="00063925">
            <w:pPr>
              <w:rPr>
                <w:rFonts w:ascii="Tahoma" w:hAnsi="Tahoma" w:cs="Tahoma"/>
              </w:rPr>
            </w:pPr>
            <w:r w:rsidRPr="00BD3A4F">
              <w:rPr>
                <w:rFonts w:ascii="Tahoma" w:hAnsi="Tahoma" w:cs="Tahoma"/>
              </w:rPr>
              <w:t>Last Name</w:t>
            </w:r>
          </w:p>
        </w:tc>
        <w:tc>
          <w:tcPr>
            <w:tcW w:w="6408" w:type="dxa"/>
            <w:shd w:val="clear" w:color="auto" w:fill="auto"/>
          </w:tcPr>
          <w:p w14:paraId="1BF7C496" w14:textId="77777777" w:rsidR="00B7136E" w:rsidRPr="00BD3A4F" w:rsidRDefault="00B7136E" w:rsidP="00063925">
            <w:pPr>
              <w:rPr>
                <w:rFonts w:ascii="Tahoma" w:hAnsi="Tahoma" w:cs="Tahoma"/>
              </w:rPr>
            </w:pPr>
          </w:p>
        </w:tc>
      </w:tr>
      <w:tr w:rsidR="00B7136E" w:rsidRPr="00BD3A4F" w14:paraId="3E5439CC" w14:textId="77777777" w:rsidTr="187BF30F">
        <w:tc>
          <w:tcPr>
            <w:tcW w:w="3510" w:type="dxa"/>
            <w:shd w:val="clear" w:color="auto" w:fill="auto"/>
          </w:tcPr>
          <w:p w14:paraId="519002F7" w14:textId="77777777" w:rsidR="00B7136E" w:rsidRPr="00BD3A4F" w:rsidRDefault="00B7136E" w:rsidP="00063925">
            <w:pPr>
              <w:rPr>
                <w:rFonts w:ascii="Tahoma" w:hAnsi="Tahoma" w:cs="Tahoma"/>
              </w:rPr>
            </w:pPr>
            <w:r w:rsidRPr="00BD3A4F">
              <w:rPr>
                <w:rFonts w:ascii="Tahoma" w:hAnsi="Tahoma" w:cs="Tahoma"/>
              </w:rPr>
              <w:t>Tel.</w:t>
            </w:r>
          </w:p>
        </w:tc>
        <w:tc>
          <w:tcPr>
            <w:tcW w:w="6408" w:type="dxa"/>
            <w:shd w:val="clear" w:color="auto" w:fill="auto"/>
          </w:tcPr>
          <w:p w14:paraId="1CCEA31C" w14:textId="77777777" w:rsidR="00B7136E" w:rsidRPr="00BD3A4F" w:rsidRDefault="00B7136E" w:rsidP="00063925">
            <w:pPr>
              <w:rPr>
                <w:rFonts w:ascii="Tahoma" w:hAnsi="Tahoma" w:cs="Tahoma"/>
              </w:rPr>
            </w:pPr>
          </w:p>
        </w:tc>
      </w:tr>
      <w:tr w:rsidR="00B7136E" w:rsidRPr="00BD3A4F" w14:paraId="2BFB59B8" w14:textId="77777777" w:rsidTr="187BF30F">
        <w:tc>
          <w:tcPr>
            <w:tcW w:w="3510" w:type="dxa"/>
            <w:shd w:val="clear" w:color="auto" w:fill="auto"/>
          </w:tcPr>
          <w:p w14:paraId="403A0BAB" w14:textId="77777777" w:rsidR="00B7136E" w:rsidRPr="00BD3A4F" w:rsidRDefault="00B7136E" w:rsidP="00063925">
            <w:pPr>
              <w:rPr>
                <w:rFonts w:ascii="Tahoma" w:hAnsi="Tahoma" w:cs="Tahoma"/>
              </w:rPr>
            </w:pPr>
            <w:r w:rsidRPr="00BD3A4F">
              <w:rPr>
                <w:rFonts w:ascii="Tahoma" w:hAnsi="Tahoma" w:cs="Tahoma"/>
              </w:rPr>
              <w:t>Email Address</w:t>
            </w:r>
          </w:p>
        </w:tc>
        <w:tc>
          <w:tcPr>
            <w:tcW w:w="6408" w:type="dxa"/>
            <w:shd w:val="clear" w:color="auto" w:fill="auto"/>
          </w:tcPr>
          <w:p w14:paraId="0DDE80AE" w14:textId="77777777" w:rsidR="00B7136E" w:rsidRPr="00BD3A4F" w:rsidRDefault="00B7136E" w:rsidP="00063925">
            <w:pPr>
              <w:rPr>
                <w:rFonts w:ascii="Tahoma" w:hAnsi="Tahoma" w:cs="Tahoma"/>
              </w:rPr>
            </w:pPr>
          </w:p>
        </w:tc>
      </w:tr>
      <w:tr w:rsidR="00B7136E" w:rsidRPr="00BD3A4F" w14:paraId="787C0D49" w14:textId="77777777" w:rsidTr="187BF30F">
        <w:tc>
          <w:tcPr>
            <w:tcW w:w="9918" w:type="dxa"/>
            <w:gridSpan w:val="2"/>
            <w:shd w:val="clear" w:color="auto" w:fill="70AD47"/>
          </w:tcPr>
          <w:p w14:paraId="64ADBEC2" w14:textId="47E78C56" w:rsidR="00B7136E" w:rsidRPr="00BD3A4F" w:rsidRDefault="00B7136E" w:rsidP="00063925">
            <w:pPr>
              <w:rPr>
                <w:rFonts w:ascii="Tahoma" w:hAnsi="Tahoma" w:cs="Tahoma"/>
                <w:b/>
                <w:bCs/>
              </w:rPr>
            </w:pPr>
            <w:r w:rsidRPr="00BD3A4F">
              <w:rPr>
                <w:rFonts w:ascii="Tahoma" w:hAnsi="Tahoma" w:cs="Tahoma"/>
                <w:b/>
                <w:bCs/>
                <w:color w:val="FFFFFF" w:themeColor="background1"/>
              </w:rPr>
              <w:t>Site characteristics</w:t>
            </w:r>
          </w:p>
        </w:tc>
      </w:tr>
      <w:tr w:rsidR="00B7136E" w:rsidRPr="00BD3A4F" w14:paraId="637F8442" w14:textId="77777777" w:rsidTr="187BF30F">
        <w:tc>
          <w:tcPr>
            <w:tcW w:w="9918" w:type="dxa"/>
            <w:gridSpan w:val="2"/>
            <w:shd w:val="clear" w:color="auto" w:fill="E7E6E6"/>
          </w:tcPr>
          <w:p w14:paraId="4A16B08A" w14:textId="77777777" w:rsidR="00B7136E" w:rsidRPr="00BD3A4F" w:rsidRDefault="00B7136E" w:rsidP="00063925">
            <w:pPr>
              <w:ind w:left="359"/>
              <w:rPr>
                <w:rFonts w:ascii="Tahoma" w:hAnsi="Tahoma" w:cs="Tahoma"/>
              </w:rPr>
            </w:pPr>
            <w:r w:rsidRPr="00BD3A4F">
              <w:rPr>
                <w:rFonts w:ascii="Tahoma" w:hAnsi="Tahoma" w:cs="Tahoma"/>
              </w:rPr>
              <w:t>Please describe your ambitions regarding BRT deployment, what services or innovation you plan to initiate, upgrade or expand and how these are expected to complement the existing public transport services and wider multimodal transport systems – 500 words max</w:t>
            </w:r>
          </w:p>
        </w:tc>
      </w:tr>
      <w:tr w:rsidR="00B7136E" w:rsidRPr="00BD3A4F" w14:paraId="37546880" w14:textId="77777777" w:rsidTr="187BF30F">
        <w:tc>
          <w:tcPr>
            <w:tcW w:w="9918" w:type="dxa"/>
            <w:gridSpan w:val="2"/>
            <w:shd w:val="clear" w:color="auto" w:fill="auto"/>
          </w:tcPr>
          <w:p w14:paraId="2E01C7EC" w14:textId="77777777" w:rsidR="00B7136E" w:rsidRPr="00BD3A4F" w:rsidRDefault="00B7136E" w:rsidP="00063925">
            <w:pPr>
              <w:rPr>
                <w:rFonts w:ascii="Tahoma" w:hAnsi="Tahoma" w:cs="Tahoma"/>
              </w:rPr>
            </w:pPr>
          </w:p>
          <w:p w14:paraId="155F6A73" w14:textId="77777777" w:rsidR="00B7136E" w:rsidRPr="00BD3A4F" w:rsidRDefault="00B7136E" w:rsidP="00063925">
            <w:pPr>
              <w:rPr>
                <w:rFonts w:ascii="Tahoma" w:hAnsi="Tahoma" w:cs="Tahoma"/>
              </w:rPr>
            </w:pPr>
          </w:p>
          <w:p w14:paraId="08837CB9" w14:textId="77777777" w:rsidR="00B7136E" w:rsidRPr="00BD3A4F" w:rsidRDefault="00B7136E" w:rsidP="00063925">
            <w:pPr>
              <w:rPr>
                <w:rFonts w:ascii="Tahoma" w:hAnsi="Tahoma" w:cs="Tahoma"/>
              </w:rPr>
            </w:pPr>
          </w:p>
        </w:tc>
      </w:tr>
      <w:tr w:rsidR="00B7136E" w:rsidRPr="00BD3A4F" w14:paraId="0E6828E5" w14:textId="77777777" w:rsidTr="187BF30F">
        <w:tc>
          <w:tcPr>
            <w:tcW w:w="9918" w:type="dxa"/>
            <w:gridSpan w:val="2"/>
            <w:shd w:val="clear" w:color="auto" w:fill="D9D9D9" w:themeFill="background1" w:themeFillShade="D9"/>
          </w:tcPr>
          <w:p w14:paraId="3C39BF2E" w14:textId="77777777" w:rsidR="00B7136E" w:rsidRPr="00BD3A4F" w:rsidRDefault="00B7136E" w:rsidP="00063925">
            <w:pPr>
              <w:rPr>
                <w:rFonts w:ascii="Tahoma" w:hAnsi="Tahoma" w:cs="Tahoma"/>
              </w:rPr>
            </w:pPr>
            <w:r w:rsidRPr="00D22DBC">
              <w:rPr>
                <w:rFonts w:ascii="Tahoma" w:hAnsi="Tahoma" w:cs="Tahoma"/>
              </w:rPr>
              <w:t>Please describe the city, district or urban area where you consider initiating, upgrading or expanding BRT services (e.g. geography, population, functionality etc.) - 250 words max</w:t>
            </w:r>
          </w:p>
        </w:tc>
      </w:tr>
      <w:tr w:rsidR="00B7136E" w:rsidRPr="00BD3A4F" w14:paraId="068386DF" w14:textId="77777777" w:rsidTr="187BF30F">
        <w:trPr>
          <w:trHeight w:val="1909"/>
        </w:trPr>
        <w:tc>
          <w:tcPr>
            <w:tcW w:w="9918" w:type="dxa"/>
            <w:gridSpan w:val="2"/>
            <w:shd w:val="clear" w:color="auto" w:fill="auto"/>
          </w:tcPr>
          <w:p w14:paraId="4CF5A338" w14:textId="77777777" w:rsidR="00B7136E" w:rsidRPr="00BD3A4F" w:rsidRDefault="00B7136E" w:rsidP="00063925">
            <w:pPr>
              <w:rPr>
                <w:rFonts w:ascii="Tahoma" w:hAnsi="Tahoma" w:cs="Tahoma"/>
              </w:rPr>
            </w:pPr>
          </w:p>
        </w:tc>
      </w:tr>
      <w:tr w:rsidR="00B7136E" w:rsidRPr="00BD3A4F" w14:paraId="0289DFFA" w14:textId="77777777" w:rsidTr="187BF30F">
        <w:tc>
          <w:tcPr>
            <w:tcW w:w="9918" w:type="dxa"/>
            <w:gridSpan w:val="2"/>
            <w:shd w:val="clear" w:color="auto" w:fill="D9D9D9" w:themeFill="background1" w:themeFillShade="D9"/>
          </w:tcPr>
          <w:p w14:paraId="7ED9BF39" w14:textId="72765E33" w:rsidR="00B7136E" w:rsidRPr="00BD3A4F" w:rsidRDefault="00B7136E" w:rsidP="00063925">
            <w:pPr>
              <w:rPr>
                <w:rFonts w:ascii="Tahoma" w:hAnsi="Tahoma" w:cs="Tahoma"/>
              </w:rPr>
            </w:pPr>
            <w:r w:rsidRPr="187BF30F">
              <w:rPr>
                <w:rFonts w:ascii="Tahoma" w:hAnsi="Tahoma" w:cs="Tahoma"/>
              </w:rPr>
              <w:t xml:space="preserve">Any Other </w:t>
            </w:r>
            <w:r w:rsidR="556AE5F2" w:rsidRPr="187BF30F">
              <w:rPr>
                <w:rFonts w:ascii="Tahoma" w:hAnsi="Tahoma" w:cs="Tahoma"/>
              </w:rPr>
              <w:t>elements you</w:t>
            </w:r>
            <w:r w:rsidRPr="187BF30F">
              <w:rPr>
                <w:rFonts w:ascii="Tahoma" w:hAnsi="Tahoma" w:cs="Tahoma"/>
              </w:rPr>
              <w:t xml:space="preserve"> would like to include?</w:t>
            </w:r>
          </w:p>
        </w:tc>
      </w:tr>
      <w:tr w:rsidR="00B7136E" w:rsidRPr="00BD3A4F" w14:paraId="17764E07" w14:textId="77777777" w:rsidTr="187BF30F">
        <w:trPr>
          <w:trHeight w:val="2028"/>
        </w:trPr>
        <w:tc>
          <w:tcPr>
            <w:tcW w:w="9918" w:type="dxa"/>
            <w:gridSpan w:val="2"/>
            <w:shd w:val="clear" w:color="auto" w:fill="auto"/>
          </w:tcPr>
          <w:p w14:paraId="7E622D71" w14:textId="77777777" w:rsidR="00B7136E" w:rsidRPr="00BD3A4F" w:rsidRDefault="00B7136E" w:rsidP="00063925">
            <w:pPr>
              <w:rPr>
                <w:rFonts w:ascii="Tahoma" w:hAnsi="Tahoma" w:cs="Tahoma"/>
              </w:rPr>
            </w:pPr>
          </w:p>
        </w:tc>
      </w:tr>
      <w:tr w:rsidR="00B7136E" w:rsidRPr="00BD3A4F" w14:paraId="712D76A8" w14:textId="77777777" w:rsidTr="187BF30F">
        <w:tc>
          <w:tcPr>
            <w:tcW w:w="9918" w:type="dxa"/>
            <w:gridSpan w:val="2"/>
            <w:shd w:val="clear" w:color="auto" w:fill="D9D9D9" w:themeFill="background1" w:themeFillShade="D9"/>
          </w:tcPr>
          <w:p w14:paraId="309C2468" w14:textId="77777777" w:rsidR="00B7136E" w:rsidRPr="00BD3A4F" w:rsidRDefault="00B7136E" w:rsidP="00063925">
            <w:pPr>
              <w:rPr>
                <w:rFonts w:ascii="Tahoma" w:hAnsi="Tahoma" w:cs="Tahoma"/>
              </w:rPr>
            </w:pPr>
            <w:r w:rsidRPr="006E04FB">
              <w:rPr>
                <w:rFonts w:ascii="Tahoma" w:hAnsi="Tahoma" w:cs="Tahoma"/>
              </w:rPr>
              <w:lastRenderedPageBreak/>
              <w:t>Please describe to what extent your ambitions will contribute to sustainable urban mobility planning goals and related objectives in terms of sustainability, safety, accessibility and inclusivity, and – in case you apply as private entity - to what extent you plan to cooperate with local administrations and partner organisations – 250 words maximum</w:t>
            </w:r>
          </w:p>
        </w:tc>
      </w:tr>
      <w:tr w:rsidR="00B7136E" w:rsidRPr="00BD3A4F" w14:paraId="15C8B8B5" w14:textId="77777777" w:rsidTr="187BF30F">
        <w:trPr>
          <w:trHeight w:val="2673"/>
        </w:trPr>
        <w:tc>
          <w:tcPr>
            <w:tcW w:w="9918" w:type="dxa"/>
            <w:gridSpan w:val="2"/>
            <w:shd w:val="clear" w:color="auto" w:fill="auto"/>
          </w:tcPr>
          <w:p w14:paraId="782DF2CE" w14:textId="77777777" w:rsidR="00B7136E" w:rsidRPr="00BD3A4F" w:rsidRDefault="00B7136E" w:rsidP="00063925">
            <w:pPr>
              <w:rPr>
                <w:rFonts w:ascii="Tahoma" w:hAnsi="Tahoma" w:cs="Tahoma"/>
              </w:rPr>
            </w:pPr>
          </w:p>
        </w:tc>
      </w:tr>
      <w:tr w:rsidR="00B7136E" w:rsidRPr="00BD3A4F" w14:paraId="75697B6E" w14:textId="77777777" w:rsidTr="187BF30F">
        <w:tc>
          <w:tcPr>
            <w:tcW w:w="9918" w:type="dxa"/>
            <w:gridSpan w:val="2"/>
            <w:shd w:val="clear" w:color="auto" w:fill="92D050"/>
          </w:tcPr>
          <w:p w14:paraId="5062B292" w14:textId="77777777" w:rsidR="00B7136E" w:rsidRPr="00BD3A4F" w:rsidRDefault="00B7136E" w:rsidP="00063925">
            <w:pPr>
              <w:rPr>
                <w:rFonts w:ascii="Tahoma" w:hAnsi="Tahoma" w:cs="Tahoma"/>
              </w:rPr>
            </w:pPr>
            <w:r w:rsidRPr="00BD3A4F">
              <w:rPr>
                <w:rFonts w:ascii="Tahoma" w:hAnsi="Tahoma" w:cs="Tahoma"/>
                <w:b/>
                <w:bCs/>
                <w:color w:val="FFFFFF" w:themeColor="background1"/>
              </w:rPr>
              <w:t>Areas of interest</w:t>
            </w:r>
          </w:p>
        </w:tc>
      </w:tr>
      <w:tr w:rsidR="00B7136E" w:rsidRPr="00BD3A4F" w14:paraId="0A3C28E7" w14:textId="77777777" w:rsidTr="187BF30F">
        <w:tc>
          <w:tcPr>
            <w:tcW w:w="9918" w:type="dxa"/>
            <w:gridSpan w:val="2"/>
            <w:shd w:val="clear" w:color="auto" w:fill="D9D9D9" w:themeFill="background1" w:themeFillShade="D9"/>
          </w:tcPr>
          <w:p w14:paraId="6AB1167B" w14:textId="77777777" w:rsidR="00B7136E" w:rsidRPr="004661F3" w:rsidRDefault="00B7136E" w:rsidP="00063925">
            <w:pPr>
              <w:rPr>
                <w:rFonts w:ascii="Tahoma" w:hAnsi="Tahoma" w:cs="Tahoma"/>
              </w:rPr>
            </w:pPr>
            <w:r w:rsidRPr="004661F3">
              <w:rPr>
                <w:rFonts w:ascii="Tahoma" w:hAnsi="Tahoma" w:cs="Tahoma"/>
              </w:rPr>
              <w:t xml:space="preserve">Please indicate (X) which eBRT2030 use cases are of specific interest / innovation. For more information check the eBRT2030 website: </w:t>
            </w:r>
            <w:hyperlink r:id="rId12" w:history="1">
              <w:r w:rsidRPr="004661F3">
                <w:rPr>
                  <w:rStyle w:val="Hyperlink"/>
                  <w:rFonts w:ascii="Tahoma" w:hAnsi="Tahoma" w:cs="Tahoma"/>
                </w:rPr>
                <w:t>https://ebrt2030.eu/</w:t>
              </w:r>
            </w:hyperlink>
          </w:p>
          <w:p w14:paraId="26B85FB3" w14:textId="77777777" w:rsidR="00B7136E" w:rsidRPr="00BD3A4F" w:rsidRDefault="00B7136E" w:rsidP="00063925">
            <w:pPr>
              <w:rPr>
                <w:rFonts w:ascii="Tahoma" w:hAnsi="Tahoma" w:cs="Tahoma"/>
              </w:rPr>
            </w:pPr>
          </w:p>
        </w:tc>
      </w:tr>
      <w:tr w:rsidR="005F1D16" w:rsidRPr="00BD3A4F" w14:paraId="4ABA2A62" w14:textId="77777777" w:rsidTr="187BF30F">
        <w:tc>
          <w:tcPr>
            <w:tcW w:w="9918" w:type="dxa"/>
            <w:gridSpan w:val="2"/>
            <w:shd w:val="clear" w:color="auto" w:fill="auto"/>
          </w:tcPr>
          <w:p w14:paraId="07CC8F38" w14:textId="77777777" w:rsidR="005F1D16" w:rsidRDefault="005F1D16" w:rsidP="00063925">
            <w:pPr>
              <w:rPr>
                <w:rFonts w:ascii="Tahoma" w:hAnsi="Tahoma" w:cs="Tahoma"/>
              </w:rPr>
            </w:pPr>
          </w:p>
          <w:p w14:paraId="69A58980" w14:textId="77777777" w:rsidR="00FF0DE4" w:rsidRDefault="00FF0DE4" w:rsidP="00063925">
            <w:pPr>
              <w:rPr>
                <w:rFonts w:ascii="Tahoma" w:hAnsi="Tahoma" w:cs="Tahoma"/>
              </w:rPr>
            </w:pPr>
          </w:p>
          <w:p w14:paraId="1C7C758F" w14:textId="77777777" w:rsidR="00FF0DE4" w:rsidRDefault="00FF0DE4" w:rsidP="00063925">
            <w:pPr>
              <w:rPr>
                <w:rFonts w:ascii="Tahoma" w:hAnsi="Tahoma" w:cs="Tahoma"/>
              </w:rPr>
            </w:pPr>
          </w:p>
          <w:p w14:paraId="11DE28A5" w14:textId="77777777" w:rsidR="00FF0DE4" w:rsidRDefault="00FF0DE4" w:rsidP="00063925">
            <w:pPr>
              <w:rPr>
                <w:rFonts w:ascii="Tahoma" w:hAnsi="Tahoma" w:cs="Tahoma"/>
              </w:rPr>
            </w:pPr>
          </w:p>
          <w:p w14:paraId="697F940A" w14:textId="77777777" w:rsidR="00FF0DE4" w:rsidRDefault="00FF0DE4" w:rsidP="00063925">
            <w:pPr>
              <w:rPr>
                <w:rFonts w:ascii="Tahoma" w:hAnsi="Tahoma" w:cs="Tahoma"/>
              </w:rPr>
            </w:pPr>
          </w:p>
          <w:p w14:paraId="3DA3A9E9" w14:textId="77777777" w:rsidR="00FF0DE4" w:rsidRPr="004661F3" w:rsidRDefault="00FF0DE4" w:rsidP="00063925">
            <w:pPr>
              <w:rPr>
                <w:rFonts w:ascii="Tahoma" w:hAnsi="Tahoma" w:cs="Tahoma"/>
              </w:rPr>
            </w:pPr>
          </w:p>
        </w:tc>
      </w:tr>
      <w:tr w:rsidR="005F1D16" w:rsidRPr="00BD3A4F" w14:paraId="730B9DB6" w14:textId="77777777" w:rsidTr="187BF30F">
        <w:tc>
          <w:tcPr>
            <w:tcW w:w="9923" w:type="dxa"/>
            <w:gridSpan w:val="2"/>
            <w:shd w:val="clear" w:color="auto" w:fill="D9D9D9" w:themeFill="background1" w:themeFillShade="D9"/>
          </w:tcPr>
          <w:p w14:paraId="570767E4" w14:textId="5D52E9E9" w:rsidR="005F1D16" w:rsidRDefault="005F1D16" w:rsidP="000536BF">
            <w:pPr>
              <w:rPr>
                <w:rFonts w:ascii="Tahoma" w:hAnsi="Tahoma" w:cs="Tahoma"/>
              </w:rPr>
            </w:pPr>
            <w:r w:rsidRPr="006E04FB">
              <w:rPr>
                <w:rFonts w:ascii="Tahoma" w:hAnsi="Tahoma" w:cs="Tahoma"/>
              </w:rPr>
              <w:t xml:space="preserve">Please describe </w:t>
            </w:r>
            <w:r w:rsidR="009A21E6">
              <w:rPr>
                <w:rFonts w:ascii="Tahoma" w:hAnsi="Tahoma" w:cs="Tahoma"/>
              </w:rPr>
              <w:t xml:space="preserve">the </w:t>
            </w:r>
            <w:r w:rsidR="00751810">
              <w:rPr>
                <w:rFonts w:ascii="Tahoma" w:hAnsi="Tahoma" w:cs="Tahoma"/>
              </w:rPr>
              <w:t xml:space="preserve">intended </w:t>
            </w:r>
            <w:r w:rsidR="00CB6127">
              <w:rPr>
                <w:rFonts w:ascii="Tahoma" w:hAnsi="Tahoma" w:cs="Tahoma"/>
              </w:rPr>
              <w:t xml:space="preserve">budget </w:t>
            </w:r>
            <w:r w:rsidR="00B74596">
              <w:rPr>
                <w:rFonts w:ascii="Tahoma" w:hAnsi="Tahoma" w:cs="Tahoma"/>
              </w:rPr>
              <w:t>for the foresee</w:t>
            </w:r>
            <w:r w:rsidR="00D20A97">
              <w:rPr>
                <w:rFonts w:ascii="Tahoma" w:hAnsi="Tahoma" w:cs="Tahoma"/>
              </w:rPr>
              <w:t>n</w:t>
            </w:r>
            <w:r w:rsidR="00B74596">
              <w:rPr>
                <w:rFonts w:ascii="Tahoma" w:hAnsi="Tahoma" w:cs="Tahoma"/>
              </w:rPr>
              <w:t xml:space="preserve"> activities</w:t>
            </w:r>
            <w:r w:rsidR="004C1B16">
              <w:rPr>
                <w:rFonts w:ascii="Tahoma" w:hAnsi="Tahoma" w:cs="Tahoma"/>
              </w:rPr>
              <w:t xml:space="preserve"> and a tentative breakdown </w:t>
            </w:r>
            <w:r w:rsidR="004B5642">
              <w:rPr>
                <w:rFonts w:ascii="Tahoma" w:hAnsi="Tahoma" w:cs="Tahoma"/>
              </w:rPr>
              <w:t>for them</w:t>
            </w:r>
            <w:r w:rsidRPr="006E04FB">
              <w:rPr>
                <w:rFonts w:ascii="Tahoma" w:hAnsi="Tahoma" w:cs="Tahoma"/>
              </w:rPr>
              <w:t>– 250 words maximum</w:t>
            </w:r>
            <w:r w:rsidR="00B74596">
              <w:rPr>
                <w:rFonts w:ascii="Tahoma" w:hAnsi="Tahoma" w:cs="Tahoma"/>
              </w:rPr>
              <w:t xml:space="preserve"> (budget cap at </w:t>
            </w:r>
            <w:r w:rsidR="00884B00">
              <w:rPr>
                <w:rFonts w:ascii="Tahoma" w:hAnsi="Tahoma" w:cs="Tahoma"/>
              </w:rPr>
              <w:t>1</w:t>
            </w:r>
            <w:r w:rsidR="006B3273">
              <w:rPr>
                <w:rFonts w:ascii="Tahoma" w:hAnsi="Tahoma" w:cs="Tahoma"/>
              </w:rPr>
              <w:t>20</w:t>
            </w:r>
            <w:r w:rsidR="00884B00">
              <w:rPr>
                <w:rFonts w:ascii="Tahoma" w:hAnsi="Tahoma" w:cs="Tahoma"/>
              </w:rPr>
              <w:t xml:space="preserve"> 000 EUR)</w:t>
            </w:r>
            <w:r w:rsidR="000536BF">
              <w:rPr>
                <w:rFonts w:ascii="Tahoma" w:hAnsi="Tahoma" w:cs="Tahoma"/>
              </w:rPr>
              <w:t xml:space="preserve">. </w:t>
            </w:r>
            <w:r w:rsidR="000536BF" w:rsidRPr="000536BF">
              <w:rPr>
                <w:rFonts w:ascii="Tahoma" w:hAnsi="Tahoma" w:cs="Tahoma"/>
              </w:rPr>
              <w:t>Service contracts</w:t>
            </w:r>
            <w:r w:rsidR="000536BF">
              <w:rPr>
                <w:rFonts w:ascii="Tahoma" w:hAnsi="Tahoma" w:cs="Tahoma"/>
              </w:rPr>
              <w:t xml:space="preserve"> </w:t>
            </w:r>
            <w:r w:rsidR="000536BF" w:rsidRPr="000536BF">
              <w:rPr>
                <w:rFonts w:ascii="Tahoma" w:hAnsi="Tahoma" w:cs="Tahoma"/>
              </w:rPr>
              <w:t xml:space="preserve">will be issued </w:t>
            </w:r>
            <w:r w:rsidR="004B5642">
              <w:rPr>
                <w:rFonts w:ascii="Tahoma" w:hAnsi="Tahoma" w:cs="Tahoma"/>
              </w:rPr>
              <w:t xml:space="preserve">in line </w:t>
            </w:r>
            <w:r w:rsidR="000536BF" w:rsidRPr="000536BF">
              <w:rPr>
                <w:rFonts w:ascii="Tahoma" w:hAnsi="Tahoma" w:cs="Tahoma"/>
              </w:rPr>
              <w:t>with the Horizon</w:t>
            </w:r>
            <w:r w:rsidR="000536BF">
              <w:rPr>
                <w:rFonts w:ascii="Tahoma" w:hAnsi="Tahoma" w:cs="Tahoma"/>
              </w:rPr>
              <w:t xml:space="preserve"> </w:t>
            </w:r>
            <w:r w:rsidR="000536BF" w:rsidRPr="000536BF">
              <w:rPr>
                <w:rFonts w:ascii="Tahoma" w:hAnsi="Tahoma" w:cs="Tahoma"/>
              </w:rPr>
              <w:t>Europe rules and regulations. The Contracts</w:t>
            </w:r>
            <w:r w:rsidR="004B5642">
              <w:rPr>
                <w:rFonts w:ascii="Tahoma" w:hAnsi="Tahoma" w:cs="Tahoma"/>
              </w:rPr>
              <w:t>’</w:t>
            </w:r>
            <w:r w:rsidR="000536BF" w:rsidRPr="000536BF">
              <w:rPr>
                <w:rFonts w:ascii="Tahoma" w:hAnsi="Tahoma" w:cs="Tahoma"/>
              </w:rPr>
              <w:t xml:space="preserve"> breakdown in details will</w:t>
            </w:r>
            <w:r w:rsidR="000536BF">
              <w:rPr>
                <w:rFonts w:ascii="Tahoma" w:hAnsi="Tahoma" w:cs="Tahoma"/>
              </w:rPr>
              <w:t xml:space="preserve"> </w:t>
            </w:r>
            <w:r w:rsidR="000536BF" w:rsidRPr="000536BF">
              <w:rPr>
                <w:rFonts w:ascii="Tahoma" w:hAnsi="Tahoma" w:cs="Tahoma"/>
              </w:rPr>
              <w:t>include three key components:</w:t>
            </w:r>
          </w:p>
          <w:p w14:paraId="1AE11C9C" w14:textId="31E1757C" w:rsidR="00FF0DE4" w:rsidRPr="00FF0DE4" w:rsidRDefault="000536BF" w:rsidP="00FF0DE4">
            <w:pPr>
              <w:rPr>
                <w:rFonts w:ascii="Tahoma" w:hAnsi="Tahoma" w:cs="Tahoma"/>
              </w:rPr>
            </w:pPr>
            <w:r>
              <w:rPr>
                <w:rFonts w:ascii="Tahoma" w:hAnsi="Tahoma" w:cs="Tahoma"/>
              </w:rPr>
              <w:t>-</w:t>
            </w:r>
            <w:r w:rsidR="00FF0DE4">
              <w:rPr>
                <w:rFonts w:ascii="Tahoma" w:hAnsi="Tahoma" w:cs="Tahoma"/>
              </w:rPr>
              <w:t xml:space="preserve"> </w:t>
            </w:r>
            <w:r w:rsidR="00FF0DE4" w:rsidRPr="00FF0DE4">
              <w:rPr>
                <w:rFonts w:ascii="Tahoma" w:hAnsi="Tahoma" w:cs="Tahoma"/>
              </w:rPr>
              <w:t xml:space="preserve">rent for </w:t>
            </w:r>
            <w:proofErr w:type="spellStart"/>
            <w:r w:rsidR="00FF0DE4" w:rsidRPr="00FF0DE4">
              <w:rPr>
                <w:rFonts w:ascii="Tahoma" w:hAnsi="Tahoma" w:cs="Tahoma"/>
              </w:rPr>
              <w:t>eBuses</w:t>
            </w:r>
            <w:proofErr w:type="spellEnd"/>
            <w:r w:rsidR="00FF0DE4" w:rsidRPr="00FF0DE4">
              <w:rPr>
                <w:rFonts w:ascii="Tahoma" w:hAnsi="Tahoma" w:cs="Tahoma"/>
              </w:rPr>
              <w:t xml:space="preserve"> for the demonstration phase </w:t>
            </w:r>
          </w:p>
          <w:p w14:paraId="49133B94" w14:textId="73377EAE" w:rsidR="00FF0DE4" w:rsidRPr="00FF0DE4" w:rsidRDefault="00FF0DE4" w:rsidP="00FF0DE4">
            <w:pPr>
              <w:rPr>
                <w:rFonts w:ascii="Tahoma" w:hAnsi="Tahoma" w:cs="Tahoma"/>
              </w:rPr>
            </w:pPr>
            <w:r w:rsidRPr="00FF0DE4">
              <w:rPr>
                <w:rFonts w:ascii="Tahoma" w:hAnsi="Tahoma" w:cs="Tahoma"/>
              </w:rPr>
              <w:t xml:space="preserve">- facilitation, co-development and assessment </w:t>
            </w:r>
          </w:p>
          <w:p w14:paraId="6AFC7B1B" w14:textId="3303BFCA" w:rsidR="000536BF" w:rsidRPr="00BD3A4F" w:rsidRDefault="00FF0DE4" w:rsidP="00FF0DE4">
            <w:pPr>
              <w:rPr>
                <w:rFonts w:ascii="Tahoma" w:hAnsi="Tahoma" w:cs="Tahoma"/>
              </w:rPr>
            </w:pPr>
            <w:r w:rsidRPr="00FF0DE4">
              <w:rPr>
                <w:rFonts w:ascii="Tahoma" w:hAnsi="Tahoma" w:cs="Tahoma"/>
              </w:rPr>
              <w:t xml:space="preserve">- access, operations and last-mile connectivity </w:t>
            </w:r>
          </w:p>
        </w:tc>
      </w:tr>
      <w:tr w:rsidR="005F1D16" w:rsidRPr="00BD3A4F" w14:paraId="7BCCDE0D" w14:textId="77777777" w:rsidTr="187BF30F">
        <w:trPr>
          <w:trHeight w:val="2673"/>
        </w:trPr>
        <w:tc>
          <w:tcPr>
            <w:tcW w:w="9923" w:type="dxa"/>
            <w:gridSpan w:val="2"/>
            <w:shd w:val="clear" w:color="auto" w:fill="auto"/>
          </w:tcPr>
          <w:p w14:paraId="1FAE4655" w14:textId="77777777" w:rsidR="005F1D16" w:rsidRPr="00BD3A4F" w:rsidRDefault="005F1D16" w:rsidP="00063925">
            <w:pPr>
              <w:rPr>
                <w:rFonts w:ascii="Tahoma" w:hAnsi="Tahoma" w:cs="Tahoma"/>
              </w:rPr>
            </w:pPr>
          </w:p>
        </w:tc>
      </w:tr>
    </w:tbl>
    <w:p w14:paraId="40F9D559" w14:textId="77777777" w:rsidR="00B7136E" w:rsidRPr="00AE692C" w:rsidRDefault="00B7136E" w:rsidP="00B7136E">
      <w:pPr>
        <w:rPr>
          <w:rFonts w:ascii="Tahoma" w:hAnsi="Tahoma" w:cs="Tahoma"/>
        </w:rPr>
      </w:pPr>
    </w:p>
    <w:p w14:paraId="4EA15237" w14:textId="77777777" w:rsidR="005D0C01" w:rsidRPr="005F1D16" w:rsidRDefault="005D0C01">
      <w:pPr>
        <w:rPr>
          <w:rFonts w:ascii="Aptos" w:hAnsi="Aptos"/>
          <w:lang w:val="en-US"/>
        </w:rPr>
      </w:pPr>
    </w:p>
    <w:sectPr w:rsidR="005D0C01" w:rsidRPr="005F1D1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AD68" w14:textId="77777777" w:rsidR="007C5F73" w:rsidRDefault="007C5F73" w:rsidP="00B608A4">
      <w:r>
        <w:separator/>
      </w:r>
    </w:p>
  </w:endnote>
  <w:endnote w:type="continuationSeparator" w:id="0">
    <w:p w14:paraId="1274C76F" w14:textId="77777777" w:rsidR="007C5F73" w:rsidRDefault="007C5F73" w:rsidP="00B6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81C4" w14:textId="77777777" w:rsidR="007C5F73" w:rsidRDefault="007C5F73" w:rsidP="00B608A4">
      <w:r>
        <w:separator/>
      </w:r>
    </w:p>
  </w:footnote>
  <w:footnote w:type="continuationSeparator" w:id="0">
    <w:p w14:paraId="5EC86A1E" w14:textId="77777777" w:rsidR="007C5F73" w:rsidRDefault="007C5F73" w:rsidP="00B60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BB53" w14:textId="77777777" w:rsidR="00B608A4" w:rsidRDefault="00B608A4" w:rsidP="00B608A4">
    <w:pPr>
      <w:pStyle w:val="Header"/>
      <w:tabs>
        <w:tab w:val="clear" w:pos="4513"/>
        <w:tab w:val="left" w:pos="2835"/>
        <w:tab w:val="left" w:pos="3261"/>
        <w:tab w:val="left" w:pos="3828"/>
      </w:tabs>
      <w:ind w:left="1701" w:firstLine="142"/>
      <w:rPr>
        <w:sz w:val="21"/>
        <w:szCs w:val="20"/>
      </w:rPr>
    </w:pPr>
    <w:r>
      <w:rPr>
        <w:noProof/>
      </w:rPr>
      <w:drawing>
        <wp:anchor distT="0" distB="0" distL="114300" distR="114300" simplePos="0" relativeHeight="251659264" behindDoc="0" locked="0" layoutInCell="1" allowOverlap="1" wp14:anchorId="3B39A8E0" wp14:editId="2E106BDF">
          <wp:simplePos x="0" y="0"/>
          <wp:positionH relativeFrom="margin">
            <wp:posOffset>824230</wp:posOffset>
          </wp:positionH>
          <wp:positionV relativeFrom="margin">
            <wp:posOffset>-477671</wp:posOffset>
          </wp:positionV>
          <wp:extent cx="824230" cy="299720"/>
          <wp:effectExtent l="0" t="0" r="1270" b="5080"/>
          <wp:wrapSquare wrapText="bothSides"/>
          <wp:docPr id="974084576" name="Picture 5" descr="Home - eBRT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eBRT20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230" cy="299720"/>
                  </a:xfrm>
                  <a:prstGeom prst="rect">
                    <a:avLst/>
                  </a:prstGeom>
                  <a:noFill/>
                  <a:ln>
                    <a:noFill/>
                  </a:ln>
                </pic:spPr>
              </pic:pic>
            </a:graphicData>
          </a:graphic>
          <wp14:sizeRelV relativeFrom="margin">
            <wp14:pctHeight>0</wp14:pctHeight>
          </wp14:sizeRelV>
        </wp:anchor>
      </w:drawing>
    </w:r>
    <w:r w:rsidRPr="0075695F">
      <w:rPr>
        <w:sz w:val="21"/>
        <w:szCs w:val="20"/>
      </w:rPr>
      <w:t>EBRT2030: European Bus Rapid Transit of 2030</w:t>
    </w:r>
  </w:p>
  <w:p w14:paraId="5E5342E1" w14:textId="77777777" w:rsidR="00B608A4" w:rsidRPr="0075695F" w:rsidRDefault="00B608A4" w:rsidP="00B608A4">
    <w:pPr>
      <w:pStyle w:val="Header"/>
      <w:tabs>
        <w:tab w:val="left" w:pos="2835"/>
        <w:tab w:val="left" w:pos="3261"/>
        <w:tab w:val="left" w:pos="3828"/>
      </w:tabs>
      <w:ind w:left="1701" w:firstLine="142"/>
      <w:rPr>
        <w:sz w:val="21"/>
        <w:szCs w:val="20"/>
      </w:rPr>
    </w:pPr>
    <w:r w:rsidRPr="0075695F">
      <w:rPr>
        <w:sz w:val="21"/>
        <w:szCs w:val="20"/>
      </w:rPr>
      <w:t>Grant Agreement: 101095882</w:t>
    </w:r>
  </w:p>
  <w:p w14:paraId="5600EDAB" w14:textId="77777777" w:rsidR="00B608A4" w:rsidRDefault="00B60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5A1F"/>
    <w:multiLevelType w:val="multilevel"/>
    <w:tmpl w:val="5CB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B7DB2"/>
    <w:multiLevelType w:val="multilevel"/>
    <w:tmpl w:val="D7C6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7E2BFC"/>
    <w:multiLevelType w:val="multilevel"/>
    <w:tmpl w:val="2B72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944582"/>
    <w:multiLevelType w:val="multilevel"/>
    <w:tmpl w:val="8DF0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D67CA5"/>
    <w:multiLevelType w:val="multilevel"/>
    <w:tmpl w:val="25AE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9504311">
    <w:abstractNumId w:val="3"/>
  </w:num>
  <w:num w:numId="2" w16cid:durableId="120419784">
    <w:abstractNumId w:val="1"/>
  </w:num>
  <w:num w:numId="3" w16cid:durableId="588543370">
    <w:abstractNumId w:val="2"/>
  </w:num>
  <w:num w:numId="4" w16cid:durableId="1703703670">
    <w:abstractNumId w:val="4"/>
  </w:num>
  <w:num w:numId="5" w16cid:durableId="20514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11"/>
    <w:rsid w:val="000536BF"/>
    <w:rsid w:val="000D0C19"/>
    <w:rsid w:val="000E4872"/>
    <w:rsid w:val="0010258D"/>
    <w:rsid w:val="00164794"/>
    <w:rsid w:val="00196411"/>
    <w:rsid w:val="001B4622"/>
    <w:rsid w:val="001B797A"/>
    <w:rsid w:val="001D579A"/>
    <w:rsid w:val="002700E6"/>
    <w:rsid w:val="00271C68"/>
    <w:rsid w:val="002B288C"/>
    <w:rsid w:val="002C3C17"/>
    <w:rsid w:val="002E391F"/>
    <w:rsid w:val="0038592B"/>
    <w:rsid w:val="0042394F"/>
    <w:rsid w:val="004423C2"/>
    <w:rsid w:val="0049459E"/>
    <w:rsid w:val="004B5642"/>
    <w:rsid w:val="004B7A40"/>
    <w:rsid w:val="004C1B16"/>
    <w:rsid w:val="00555D75"/>
    <w:rsid w:val="005816CD"/>
    <w:rsid w:val="005D0C01"/>
    <w:rsid w:val="005F1D16"/>
    <w:rsid w:val="00633B43"/>
    <w:rsid w:val="006B3273"/>
    <w:rsid w:val="0070049A"/>
    <w:rsid w:val="00703A4C"/>
    <w:rsid w:val="00740F53"/>
    <w:rsid w:val="00751810"/>
    <w:rsid w:val="0077745D"/>
    <w:rsid w:val="007A4C03"/>
    <w:rsid w:val="007C5F73"/>
    <w:rsid w:val="007F6AC8"/>
    <w:rsid w:val="00821AB9"/>
    <w:rsid w:val="00884B00"/>
    <w:rsid w:val="008F6C36"/>
    <w:rsid w:val="00983B7C"/>
    <w:rsid w:val="009A21E6"/>
    <w:rsid w:val="009D39F3"/>
    <w:rsid w:val="00A25A65"/>
    <w:rsid w:val="00A433C9"/>
    <w:rsid w:val="00B02111"/>
    <w:rsid w:val="00B54A5D"/>
    <w:rsid w:val="00B608A4"/>
    <w:rsid w:val="00B7136E"/>
    <w:rsid w:val="00B74596"/>
    <w:rsid w:val="00B75CE5"/>
    <w:rsid w:val="00BD3EF1"/>
    <w:rsid w:val="00CB6127"/>
    <w:rsid w:val="00CC6637"/>
    <w:rsid w:val="00CF66EF"/>
    <w:rsid w:val="00D20A97"/>
    <w:rsid w:val="00D44B6A"/>
    <w:rsid w:val="00E92A1F"/>
    <w:rsid w:val="00F4175E"/>
    <w:rsid w:val="00F55F2C"/>
    <w:rsid w:val="00F637E2"/>
    <w:rsid w:val="00FF0DE4"/>
    <w:rsid w:val="014C02B9"/>
    <w:rsid w:val="187BF30F"/>
    <w:rsid w:val="1CA9AA44"/>
    <w:rsid w:val="1DE76AF0"/>
    <w:rsid w:val="1EBA630E"/>
    <w:rsid w:val="2536D3CA"/>
    <w:rsid w:val="26B52F25"/>
    <w:rsid w:val="37061BE2"/>
    <w:rsid w:val="3C7472C8"/>
    <w:rsid w:val="3CC6DBCD"/>
    <w:rsid w:val="3F7BDA80"/>
    <w:rsid w:val="4C5F573E"/>
    <w:rsid w:val="4C909C93"/>
    <w:rsid w:val="556AE5F2"/>
    <w:rsid w:val="564D7E92"/>
    <w:rsid w:val="5D137097"/>
    <w:rsid w:val="5DA7DFB8"/>
    <w:rsid w:val="5F163416"/>
    <w:rsid w:val="6CEF0097"/>
    <w:rsid w:val="79373742"/>
    <w:rsid w:val="79F743BD"/>
    <w:rsid w:val="7BFB712E"/>
    <w:rsid w:val="7F242CDD"/>
    <w:rsid w:val="7FBC5B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791F"/>
  <w15:chartTrackingRefBased/>
  <w15:docId w15:val="{48927276-1D41-E344-84D8-8B3D7814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6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4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4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4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4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6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411"/>
    <w:rPr>
      <w:rFonts w:eastAsiaTheme="majorEastAsia" w:cstheme="majorBidi"/>
      <w:color w:val="272727" w:themeColor="text1" w:themeTint="D8"/>
    </w:rPr>
  </w:style>
  <w:style w:type="paragraph" w:styleId="Title">
    <w:name w:val="Title"/>
    <w:basedOn w:val="Normal"/>
    <w:next w:val="Normal"/>
    <w:link w:val="TitleChar"/>
    <w:uiPriority w:val="10"/>
    <w:qFormat/>
    <w:rsid w:val="001964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411"/>
    <w:rPr>
      <w:rFonts w:asciiTheme="majorHAnsi" w:eastAsiaTheme="majorEastAsia" w:hAnsiTheme="majorHAnsi" w:cstheme="majorBidi"/>
      <w:spacing w:val="-10"/>
      <w:kern w:val="28"/>
      <w:sz w:val="56"/>
      <w:szCs w:val="56"/>
    </w:rPr>
  </w:style>
  <w:style w:type="paragraph" w:styleId="Subtitle">
    <w:name w:val="Subtitle"/>
    <w:aliases w:val="Subheading"/>
    <w:basedOn w:val="Normal"/>
    <w:next w:val="Normal"/>
    <w:link w:val="SubtitleChar"/>
    <w:uiPriority w:val="11"/>
    <w:qFormat/>
    <w:rsid w:val="001964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aliases w:val="Subheading Char"/>
    <w:basedOn w:val="DefaultParagraphFont"/>
    <w:link w:val="Subtitle"/>
    <w:uiPriority w:val="11"/>
    <w:rsid w:val="00196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4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6411"/>
    <w:rPr>
      <w:i/>
      <w:iCs/>
      <w:color w:val="404040" w:themeColor="text1" w:themeTint="BF"/>
    </w:rPr>
  </w:style>
  <w:style w:type="paragraph" w:styleId="ListParagraph">
    <w:name w:val="List Paragraph"/>
    <w:basedOn w:val="Normal"/>
    <w:uiPriority w:val="34"/>
    <w:qFormat/>
    <w:rsid w:val="00196411"/>
    <w:pPr>
      <w:ind w:left="720"/>
      <w:contextualSpacing/>
    </w:pPr>
  </w:style>
  <w:style w:type="character" w:styleId="IntenseEmphasis">
    <w:name w:val="Intense Emphasis"/>
    <w:basedOn w:val="DefaultParagraphFont"/>
    <w:uiPriority w:val="21"/>
    <w:qFormat/>
    <w:rsid w:val="00196411"/>
    <w:rPr>
      <w:i/>
      <w:iCs/>
      <w:color w:val="0F4761" w:themeColor="accent1" w:themeShade="BF"/>
    </w:rPr>
  </w:style>
  <w:style w:type="paragraph" w:styleId="IntenseQuote">
    <w:name w:val="Intense Quote"/>
    <w:basedOn w:val="Normal"/>
    <w:next w:val="Normal"/>
    <w:link w:val="IntenseQuoteChar"/>
    <w:uiPriority w:val="30"/>
    <w:qFormat/>
    <w:rsid w:val="00196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411"/>
    <w:rPr>
      <w:i/>
      <w:iCs/>
      <w:color w:val="0F4761" w:themeColor="accent1" w:themeShade="BF"/>
    </w:rPr>
  </w:style>
  <w:style w:type="character" w:styleId="IntenseReference">
    <w:name w:val="Intense Reference"/>
    <w:basedOn w:val="DefaultParagraphFont"/>
    <w:uiPriority w:val="32"/>
    <w:qFormat/>
    <w:rsid w:val="00196411"/>
    <w:rPr>
      <w:b/>
      <w:bCs/>
      <w:smallCaps/>
      <w:color w:val="0F4761" w:themeColor="accent1" w:themeShade="BF"/>
      <w:spacing w:val="5"/>
    </w:rPr>
  </w:style>
  <w:style w:type="paragraph" w:customStyle="1" w:styleId="p1">
    <w:name w:val="p1"/>
    <w:basedOn w:val="Normal"/>
    <w:rsid w:val="00196411"/>
    <w:pPr>
      <w:spacing w:before="100" w:beforeAutospacing="1" w:after="100" w:afterAutospacing="1"/>
    </w:pPr>
    <w:rPr>
      <w:rFonts w:ascii="Times New Roman" w:eastAsia="Times New Roman" w:hAnsi="Times New Roman" w:cs="Times New Roman"/>
      <w:kern w:val="0"/>
      <w:lang w:eastAsia="zh-CN"/>
      <w14:ligatures w14:val="none"/>
    </w:rPr>
  </w:style>
  <w:style w:type="paragraph" w:customStyle="1" w:styleId="p2">
    <w:name w:val="p2"/>
    <w:basedOn w:val="Normal"/>
    <w:rsid w:val="00196411"/>
    <w:pPr>
      <w:spacing w:before="100" w:beforeAutospacing="1" w:after="100" w:afterAutospacing="1"/>
    </w:pPr>
    <w:rPr>
      <w:rFonts w:ascii="Times New Roman" w:eastAsia="Times New Roman" w:hAnsi="Times New Roman" w:cs="Times New Roman"/>
      <w:kern w:val="0"/>
      <w:lang w:eastAsia="zh-CN"/>
      <w14:ligatures w14:val="none"/>
    </w:rPr>
  </w:style>
  <w:style w:type="character" w:customStyle="1" w:styleId="s1">
    <w:name w:val="s1"/>
    <w:basedOn w:val="DefaultParagraphFont"/>
    <w:rsid w:val="00196411"/>
  </w:style>
  <w:style w:type="character" w:customStyle="1" w:styleId="apple-converted-space">
    <w:name w:val="apple-converted-space"/>
    <w:basedOn w:val="DefaultParagraphFont"/>
    <w:rsid w:val="00196411"/>
  </w:style>
  <w:style w:type="paragraph" w:customStyle="1" w:styleId="p3">
    <w:name w:val="p3"/>
    <w:basedOn w:val="Normal"/>
    <w:rsid w:val="00196411"/>
    <w:pPr>
      <w:spacing w:before="100" w:beforeAutospacing="1" w:after="100" w:afterAutospacing="1"/>
    </w:pPr>
    <w:rPr>
      <w:rFonts w:ascii="Times New Roman" w:eastAsia="Times New Roman" w:hAnsi="Times New Roman" w:cs="Times New Roman"/>
      <w:kern w:val="0"/>
      <w:lang w:eastAsia="zh-CN"/>
      <w14:ligatures w14:val="none"/>
    </w:rPr>
  </w:style>
  <w:style w:type="paragraph" w:customStyle="1" w:styleId="p4">
    <w:name w:val="p4"/>
    <w:basedOn w:val="Normal"/>
    <w:rsid w:val="00196411"/>
    <w:pPr>
      <w:spacing w:before="100" w:beforeAutospacing="1" w:after="100" w:afterAutospacing="1"/>
    </w:pPr>
    <w:rPr>
      <w:rFonts w:ascii="Times New Roman" w:eastAsia="Times New Roman" w:hAnsi="Times New Roman" w:cs="Times New Roman"/>
      <w:kern w:val="0"/>
      <w:lang w:eastAsia="zh-CN"/>
      <w14:ligatures w14:val="none"/>
    </w:rPr>
  </w:style>
  <w:style w:type="character" w:customStyle="1" w:styleId="s2">
    <w:name w:val="s2"/>
    <w:basedOn w:val="DefaultParagraphFont"/>
    <w:rsid w:val="00196411"/>
  </w:style>
  <w:style w:type="paragraph" w:styleId="Revision">
    <w:name w:val="Revision"/>
    <w:hidden/>
    <w:uiPriority w:val="99"/>
    <w:semiHidden/>
    <w:rsid w:val="002700E6"/>
  </w:style>
  <w:style w:type="paragraph" w:styleId="Header">
    <w:name w:val="header"/>
    <w:basedOn w:val="Normal"/>
    <w:link w:val="HeaderChar"/>
    <w:uiPriority w:val="99"/>
    <w:unhideWhenUsed/>
    <w:rsid w:val="00B608A4"/>
    <w:pPr>
      <w:tabs>
        <w:tab w:val="center" w:pos="4513"/>
        <w:tab w:val="right" w:pos="9026"/>
      </w:tabs>
    </w:pPr>
  </w:style>
  <w:style w:type="character" w:customStyle="1" w:styleId="HeaderChar">
    <w:name w:val="Header Char"/>
    <w:basedOn w:val="DefaultParagraphFont"/>
    <w:link w:val="Header"/>
    <w:uiPriority w:val="99"/>
    <w:rsid w:val="00B608A4"/>
  </w:style>
  <w:style w:type="paragraph" w:styleId="Footer">
    <w:name w:val="footer"/>
    <w:basedOn w:val="Normal"/>
    <w:link w:val="FooterChar"/>
    <w:uiPriority w:val="99"/>
    <w:unhideWhenUsed/>
    <w:rsid w:val="00B608A4"/>
    <w:pPr>
      <w:tabs>
        <w:tab w:val="center" w:pos="4513"/>
        <w:tab w:val="right" w:pos="9026"/>
      </w:tabs>
    </w:pPr>
  </w:style>
  <w:style w:type="character" w:customStyle="1" w:styleId="FooterChar">
    <w:name w:val="Footer Char"/>
    <w:basedOn w:val="DefaultParagraphFont"/>
    <w:link w:val="Footer"/>
    <w:uiPriority w:val="99"/>
    <w:rsid w:val="00B608A4"/>
  </w:style>
  <w:style w:type="character" w:styleId="Hyperlink">
    <w:name w:val="Hyperlink"/>
    <w:basedOn w:val="DefaultParagraphFont"/>
    <w:uiPriority w:val="99"/>
    <w:unhideWhenUsed/>
    <w:rsid w:val="0010258D"/>
    <w:rPr>
      <w:color w:val="467886" w:themeColor="hyperlink"/>
      <w:u w:val="single"/>
    </w:rPr>
  </w:style>
  <w:style w:type="character" w:styleId="UnresolvedMention">
    <w:name w:val="Unresolved Mention"/>
    <w:basedOn w:val="DefaultParagraphFont"/>
    <w:uiPriority w:val="99"/>
    <w:semiHidden/>
    <w:unhideWhenUsed/>
    <w:rsid w:val="0010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89838">
      <w:bodyDiv w:val="1"/>
      <w:marLeft w:val="0"/>
      <w:marRight w:val="0"/>
      <w:marTop w:val="0"/>
      <w:marBottom w:val="0"/>
      <w:divBdr>
        <w:top w:val="none" w:sz="0" w:space="0" w:color="auto"/>
        <w:left w:val="none" w:sz="0" w:space="0" w:color="auto"/>
        <w:bottom w:val="none" w:sz="0" w:space="0" w:color="auto"/>
        <w:right w:val="none" w:sz="0" w:space="0" w:color="auto"/>
      </w:divBdr>
      <w:divsChild>
        <w:div w:id="181136456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brt2030.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iver.lah@uemi.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lavio.grazian@uit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d67828-9e76-415c-a8b8-1bc64b5f3bd6">
      <Terms xmlns="http://schemas.microsoft.com/office/infopath/2007/PartnerControls"/>
    </lcf76f155ced4ddcb4097134ff3c332f>
    <TaxCatchAll xmlns="8b086569-3a69-4b33-a62b-fb2a92037c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60CC3723EF1D4196865869055C5E92" ma:contentTypeVersion="16" ma:contentTypeDescription="Create a new document." ma:contentTypeScope="" ma:versionID="6ff424c701016a27b34121ca724d655f">
  <xsd:schema xmlns:xsd="http://www.w3.org/2001/XMLSchema" xmlns:xs="http://www.w3.org/2001/XMLSchema" xmlns:p="http://schemas.microsoft.com/office/2006/metadata/properties" xmlns:ns2="d1d67828-9e76-415c-a8b8-1bc64b5f3bd6" xmlns:ns3="8b086569-3a69-4b33-a62b-fb2a92037c11" targetNamespace="http://schemas.microsoft.com/office/2006/metadata/properties" ma:root="true" ma:fieldsID="101ec4e2518547a613f9ead93f256c8d" ns2:_="" ns3:_="">
    <xsd:import namespace="d1d67828-9e76-415c-a8b8-1bc64b5f3bd6"/>
    <xsd:import namespace="8b086569-3a69-4b33-a62b-fb2a92037c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67828-9e76-415c-a8b8-1bc64b5f3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6e57622-5219-401b-bfe6-e7f6714ea0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86569-3a69-4b33-a62b-fb2a92037c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3734c9f-f1c9-480f-a520-4f5bc6149eed}" ma:internalName="TaxCatchAll" ma:showField="CatchAllData" ma:web="8b086569-3a69-4b33-a62b-fb2a92037c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150B5-47D5-488D-B47E-5F023D881749}">
  <ds:schemaRefs>
    <ds:schemaRef ds:uri="http://schemas.microsoft.com/office/2006/metadata/properties"/>
    <ds:schemaRef ds:uri="http://schemas.microsoft.com/office/infopath/2007/PartnerControls"/>
    <ds:schemaRef ds:uri="d1d67828-9e76-415c-a8b8-1bc64b5f3bd6"/>
    <ds:schemaRef ds:uri="8b086569-3a69-4b33-a62b-fb2a92037c11"/>
  </ds:schemaRefs>
</ds:datastoreItem>
</file>

<file path=customXml/itemProps2.xml><?xml version="1.0" encoding="utf-8"?>
<ds:datastoreItem xmlns:ds="http://schemas.openxmlformats.org/officeDocument/2006/customXml" ds:itemID="{B82FC541-86D8-4900-A276-B19218A10F03}">
  <ds:schemaRefs>
    <ds:schemaRef ds:uri="http://schemas.microsoft.com/sharepoint/v3/contenttype/forms"/>
  </ds:schemaRefs>
</ds:datastoreItem>
</file>

<file path=customXml/itemProps3.xml><?xml version="1.0" encoding="utf-8"?>
<ds:datastoreItem xmlns:ds="http://schemas.openxmlformats.org/officeDocument/2006/customXml" ds:itemID="{373AC039-44D5-4089-8044-5BF30D191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67828-9e76-415c-a8b8-1bc64b5f3bd6"/>
    <ds:schemaRef ds:uri="8b086569-3a69-4b33-a62b-fb2a92037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Lah</dc:creator>
  <cp:keywords/>
  <dc:description/>
  <cp:lastModifiedBy>Iryna MOROZ</cp:lastModifiedBy>
  <cp:revision>2</cp:revision>
  <dcterms:created xsi:type="dcterms:W3CDTF">2025-05-19T16:56:00Z</dcterms:created>
  <dcterms:modified xsi:type="dcterms:W3CDTF">2025-05-19T16:56:00Z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0x0101004760CC3723EF1D4196865869055C5E92</vt:lpwstr>
  </property>
  <property fmtid="{D5CDD505-2E9C-101B-9397-08002B2CF9AE}" pid="3" name="MediaServiceImageTags">
    <vt:lpwstr/>
  </property>
</Properties>
</file>